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2" w:rsidRPr="00A414C7" w:rsidRDefault="004F0372" w:rsidP="004F037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alibri"/>
          <w:i/>
          <w:color w:val="7030A0"/>
          <w:sz w:val="48"/>
          <w:szCs w:val="48"/>
        </w:rPr>
      </w:pPr>
      <w:r w:rsidRPr="00A414C7">
        <w:rPr>
          <w:rStyle w:val="c8"/>
          <w:rFonts w:ascii="Century Gothic" w:hAnsi="Century Gothic"/>
          <w:b/>
          <w:bCs/>
          <w:i/>
          <w:color w:val="7030A0"/>
          <w:sz w:val="48"/>
          <w:szCs w:val="48"/>
        </w:rPr>
        <w:t>Консультации для родителей</w:t>
      </w:r>
    </w:p>
    <w:p w:rsidR="004F0372" w:rsidRDefault="004F0372" w:rsidP="004F037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rFonts w:ascii="Century Gothic" w:hAnsi="Century Gothic"/>
          <w:b/>
          <w:bCs/>
          <w:i/>
          <w:color w:val="7030A0"/>
          <w:sz w:val="48"/>
          <w:szCs w:val="48"/>
        </w:rPr>
      </w:pPr>
      <w:r w:rsidRPr="00A414C7">
        <w:rPr>
          <w:rStyle w:val="c8"/>
          <w:rFonts w:ascii="Century Gothic" w:hAnsi="Century Gothic"/>
          <w:b/>
          <w:bCs/>
          <w:i/>
          <w:color w:val="7030A0"/>
          <w:sz w:val="48"/>
          <w:szCs w:val="48"/>
        </w:rPr>
        <w:t>«Правила безопасности для детей. Безопасность на дорогах»</w:t>
      </w:r>
    </w:p>
    <w:p w:rsidR="00FD6A43" w:rsidRDefault="00FD6A43" w:rsidP="004F037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rFonts w:ascii="Century Gothic" w:hAnsi="Century Gothic"/>
          <w:b/>
          <w:bCs/>
          <w:i/>
          <w:color w:val="7030A0"/>
          <w:sz w:val="48"/>
          <w:szCs w:val="48"/>
        </w:rPr>
      </w:pPr>
    </w:p>
    <w:p w:rsidR="00FD6A43" w:rsidRPr="00FD6A43" w:rsidRDefault="00FD6A43" w:rsidP="00FD6A43">
      <w:pPr>
        <w:pStyle w:val="c6"/>
        <w:shd w:val="clear" w:color="auto" w:fill="FFFFFF"/>
        <w:spacing w:before="0" w:beforeAutospacing="0" w:after="0" w:afterAutospacing="0"/>
        <w:jc w:val="right"/>
        <w:rPr>
          <w:rStyle w:val="c8"/>
          <w:bCs/>
          <w:i/>
          <w:sz w:val="32"/>
          <w:szCs w:val="32"/>
        </w:rPr>
      </w:pPr>
      <w:r w:rsidRPr="00FD6A43">
        <w:rPr>
          <w:rStyle w:val="c8"/>
          <w:bCs/>
          <w:i/>
          <w:sz w:val="32"/>
          <w:szCs w:val="32"/>
        </w:rPr>
        <w:t>Воспитатель группы №4</w:t>
      </w:r>
    </w:p>
    <w:p w:rsidR="00FD6A43" w:rsidRDefault="00FD6A43" w:rsidP="00FD6A43">
      <w:pPr>
        <w:pStyle w:val="c6"/>
        <w:shd w:val="clear" w:color="auto" w:fill="FFFFFF"/>
        <w:spacing w:before="0" w:beforeAutospacing="0" w:after="0" w:afterAutospacing="0"/>
        <w:jc w:val="right"/>
        <w:rPr>
          <w:rStyle w:val="c8"/>
          <w:bCs/>
          <w:i/>
          <w:sz w:val="32"/>
          <w:szCs w:val="32"/>
        </w:rPr>
      </w:pPr>
      <w:r w:rsidRPr="00FD6A43">
        <w:rPr>
          <w:rStyle w:val="c8"/>
          <w:bCs/>
          <w:i/>
          <w:sz w:val="32"/>
          <w:szCs w:val="32"/>
        </w:rPr>
        <w:t>Завь</w:t>
      </w:r>
      <w:r>
        <w:rPr>
          <w:rStyle w:val="c8"/>
          <w:bCs/>
          <w:i/>
          <w:sz w:val="32"/>
          <w:szCs w:val="32"/>
        </w:rPr>
        <w:t xml:space="preserve">ялова </w:t>
      </w:r>
    </w:p>
    <w:p w:rsidR="00FD6A43" w:rsidRPr="00FD6A43" w:rsidRDefault="00FD6A43" w:rsidP="00FD6A43">
      <w:pPr>
        <w:pStyle w:val="c6"/>
        <w:shd w:val="clear" w:color="auto" w:fill="FFFFFF"/>
        <w:spacing w:before="0" w:beforeAutospacing="0" w:after="0" w:afterAutospacing="0"/>
        <w:jc w:val="right"/>
        <w:rPr>
          <w:rStyle w:val="c8"/>
          <w:bCs/>
          <w:i/>
          <w:sz w:val="32"/>
          <w:szCs w:val="32"/>
        </w:rPr>
      </w:pPr>
      <w:r>
        <w:rPr>
          <w:rStyle w:val="c8"/>
          <w:bCs/>
          <w:i/>
          <w:sz w:val="32"/>
          <w:szCs w:val="32"/>
        </w:rPr>
        <w:t>Мария Н</w:t>
      </w:r>
      <w:r w:rsidRPr="00FD6A43">
        <w:rPr>
          <w:rStyle w:val="c8"/>
          <w:bCs/>
          <w:i/>
          <w:sz w:val="32"/>
          <w:szCs w:val="32"/>
        </w:rPr>
        <w:t>иколаевна</w:t>
      </w:r>
    </w:p>
    <w:p w:rsidR="00A414C7" w:rsidRPr="00A414C7" w:rsidRDefault="00A414C7" w:rsidP="004F037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alibri"/>
          <w:i/>
          <w:color w:val="7030A0"/>
          <w:sz w:val="48"/>
          <w:szCs w:val="48"/>
        </w:rPr>
      </w:pP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Каждый из вас желает видеть своего ребенка здоровым и невреди</w:t>
      </w:r>
      <w:r>
        <w:rPr>
          <w:rStyle w:val="c4"/>
          <w:color w:val="000000"/>
          <w:sz w:val="28"/>
          <w:szCs w:val="28"/>
        </w:rPr>
        <w:t>мым. И каждый уверен, что его</w:t>
      </w:r>
      <w:r w:rsidRPr="00A414C7">
        <w:rPr>
          <w:rStyle w:val="c4"/>
          <w:color w:val="000000"/>
          <w:sz w:val="28"/>
          <w:szCs w:val="28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</w:t>
      </w:r>
      <w:r>
        <w:rPr>
          <w:rStyle w:val="c4"/>
          <w:color w:val="000000"/>
          <w:sz w:val="28"/>
          <w:szCs w:val="28"/>
        </w:rPr>
        <w:t>новаться: «все ли благополучно?</w:t>
      </w:r>
      <w:r w:rsidRPr="00A414C7">
        <w:rPr>
          <w:rStyle w:val="c4"/>
          <w:color w:val="000000"/>
          <w:sz w:val="28"/>
          <w:szCs w:val="28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C09E8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В ДТП дети попадают не просто так. Одни выбегают поиграть на проезжую часть д</w:t>
      </w:r>
      <w:r>
        <w:rPr>
          <w:rStyle w:val="c4"/>
          <w:color w:val="000000"/>
          <w:sz w:val="28"/>
          <w:szCs w:val="28"/>
        </w:rPr>
        <w:t xml:space="preserve">ороги, догоняя свой мяч, другие, </w:t>
      </w:r>
      <w:r w:rsidRPr="00A414C7">
        <w:rPr>
          <w:rStyle w:val="c4"/>
          <w:color w:val="000000"/>
          <w:sz w:val="28"/>
          <w:szCs w:val="28"/>
        </w:rPr>
        <w:t>выходя на дорогу</w:t>
      </w:r>
      <w:r>
        <w:rPr>
          <w:rStyle w:val="c4"/>
          <w:color w:val="000000"/>
          <w:sz w:val="28"/>
          <w:szCs w:val="28"/>
        </w:rPr>
        <w:t xml:space="preserve"> и</w:t>
      </w:r>
      <w:r w:rsidRPr="00A414C7">
        <w:rPr>
          <w:rStyle w:val="c4"/>
          <w:color w:val="000000"/>
          <w:sz w:val="28"/>
          <w:szCs w:val="28"/>
        </w:rPr>
        <w:t xml:space="preserve"> не посмотрев по сторонам,</w:t>
      </w:r>
      <w:r>
        <w:rPr>
          <w:rStyle w:val="c4"/>
          <w:color w:val="000000"/>
          <w:sz w:val="28"/>
          <w:szCs w:val="28"/>
        </w:rPr>
        <w:t xml:space="preserve"> а виноваты в этом мы, взрослые, </w:t>
      </w:r>
      <w:r w:rsidRPr="00A414C7">
        <w:rPr>
          <w:rStyle w:val="c4"/>
          <w:color w:val="000000"/>
          <w:sz w:val="28"/>
          <w:szCs w:val="28"/>
        </w:rPr>
        <w:t>это мы не научили детей, н</w:t>
      </w:r>
      <w:r>
        <w:rPr>
          <w:rStyle w:val="c4"/>
          <w:color w:val="000000"/>
          <w:sz w:val="28"/>
          <w:szCs w:val="28"/>
        </w:rPr>
        <w:t xml:space="preserve">е подсказали, не предостерегли. 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</w:t>
      </w:r>
      <w:r w:rsidR="00DC09E8">
        <w:rPr>
          <w:rStyle w:val="c4"/>
          <w:color w:val="000000"/>
          <w:sz w:val="28"/>
          <w:szCs w:val="28"/>
        </w:rPr>
        <w:t>орогах России погибают около 1,</w:t>
      </w:r>
      <w:r w:rsidRPr="00A414C7">
        <w:rPr>
          <w:rStyle w:val="c4"/>
          <w:color w:val="000000"/>
          <w:sz w:val="28"/>
          <w:szCs w:val="28"/>
        </w:rPr>
        <w:t>5 тысяч детей, 24 тысячи получают ранения. И это не просто цифры. Дорога - угроза ж</w:t>
      </w:r>
      <w:r w:rsidR="00DC09E8">
        <w:rPr>
          <w:rStyle w:val="c4"/>
          <w:color w:val="000000"/>
          <w:sz w:val="28"/>
          <w:szCs w:val="28"/>
        </w:rPr>
        <w:t>изни детей. Достаточно изучить «истории болезней»</w:t>
      </w:r>
      <w:r w:rsidRPr="00A414C7">
        <w:rPr>
          <w:rStyle w:val="c4"/>
          <w:color w:val="000000"/>
          <w:sz w:val="28"/>
          <w:szCs w:val="28"/>
        </w:rPr>
        <w:t xml:space="preserve"> детей, пострадавших от травм, полученных в результате</w:t>
      </w:r>
      <w:r w:rsidR="00DC09E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DC09E8">
        <w:rPr>
          <w:rStyle w:val="c4"/>
          <w:color w:val="000000"/>
          <w:sz w:val="28"/>
          <w:szCs w:val="28"/>
        </w:rPr>
        <w:t>дтп</w:t>
      </w:r>
      <w:proofErr w:type="spellEnd"/>
      <w:r w:rsidRPr="00A414C7">
        <w:rPr>
          <w:rStyle w:val="c4"/>
          <w:color w:val="000000"/>
          <w:sz w:val="28"/>
          <w:szCs w:val="28"/>
        </w:rPr>
        <w:t xml:space="preserve">, побеседовать с врачом — хирургом или травматологом, чтобы понять простую истину: </w:t>
      </w:r>
      <w:r w:rsidR="00DC09E8">
        <w:rPr>
          <w:rStyle w:val="c4"/>
          <w:color w:val="000000"/>
          <w:sz w:val="28"/>
          <w:szCs w:val="28"/>
        </w:rPr>
        <w:t>«</w:t>
      </w:r>
      <w:r w:rsidRPr="00A414C7">
        <w:rPr>
          <w:rStyle w:val="c4"/>
          <w:color w:val="000000"/>
          <w:sz w:val="28"/>
          <w:szCs w:val="28"/>
        </w:rPr>
        <w:t>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</w:t>
      </w:r>
      <w:r w:rsidR="00DC09E8">
        <w:rPr>
          <w:rStyle w:val="c4"/>
          <w:color w:val="000000"/>
          <w:sz w:val="28"/>
          <w:szCs w:val="28"/>
        </w:rPr>
        <w:t>»</w:t>
      </w:r>
      <w:r w:rsidRPr="00A414C7">
        <w:rPr>
          <w:rStyle w:val="c4"/>
          <w:color w:val="000000"/>
          <w:sz w:val="28"/>
          <w:szCs w:val="28"/>
        </w:rPr>
        <w:t xml:space="preserve">. Ситуации эти можно знать, а поведению в них — научить. А значит, несчастье можно </w:t>
      </w:r>
      <w:r w:rsidRPr="00A414C7">
        <w:rPr>
          <w:rStyle w:val="c4"/>
          <w:color w:val="000000"/>
          <w:sz w:val="28"/>
          <w:szCs w:val="28"/>
        </w:rPr>
        <w:lastRenderedPageBreak/>
        <w:t>предотвратить! Только следуя всем установленным правилам и требованиям, Вы сможете сохранить жизнь и здоровье детей.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A414C7">
        <w:rPr>
          <w:rStyle w:val="c9"/>
          <w:color w:val="000000"/>
          <w:sz w:val="28"/>
          <w:szCs w:val="28"/>
          <w:u w:val="single"/>
        </w:rPr>
        <w:t>«Делай, как я»</w:t>
      </w:r>
      <w:r w:rsidRPr="00A414C7">
        <w:rPr>
          <w:rStyle w:val="c4"/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DC09E8">
        <w:rPr>
          <w:rStyle w:val="c2"/>
          <w:b/>
          <w:bCs/>
          <w:color w:val="FF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A414C7" w:rsidRPr="00A414C7" w:rsidRDefault="00A414C7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2"/>
          <w:b/>
          <w:bCs/>
          <w:color w:val="000000"/>
          <w:sz w:val="28"/>
          <w:szCs w:val="28"/>
        </w:rPr>
        <w:t>Рекомендации для родителей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1.  </w:t>
      </w:r>
      <w:r w:rsidRPr="00A414C7">
        <w:rPr>
          <w:rStyle w:val="c14"/>
          <w:i/>
          <w:iCs/>
          <w:color w:val="000000"/>
          <w:sz w:val="28"/>
          <w:szCs w:val="28"/>
        </w:rPr>
        <w:t>При движении по тротуару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придерживайтесь правой стороны тротуара;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2. </w:t>
      </w:r>
      <w:r w:rsidRPr="00A414C7">
        <w:rPr>
          <w:rStyle w:val="c14"/>
          <w:i/>
          <w:iCs/>
          <w:color w:val="000000"/>
          <w:sz w:val="28"/>
          <w:szCs w:val="28"/>
        </w:rPr>
        <w:t>Готовясь перейти дорогу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lastRenderedPageBreak/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3. </w:t>
      </w:r>
      <w:r w:rsidRPr="00A414C7">
        <w:rPr>
          <w:rStyle w:val="c14"/>
          <w:i/>
          <w:iCs/>
          <w:color w:val="000000"/>
          <w:sz w:val="28"/>
          <w:szCs w:val="28"/>
        </w:rPr>
        <w:t>При выходе из дома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A414C7">
        <w:rPr>
          <w:rStyle w:val="c4"/>
          <w:color w:val="000000"/>
          <w:sz w:val="28"/>
          <w:szCs w:val="28"/>
        </w:rPr>
        <w:t>оглянитесь</w:t>
      </w:r>
      <w:proofErr w:type="gramEnd"/>
      <w:r w:rsidRPr="00A414C7">
        <w:rPr>
          <w:rStyle w:val="c4"/>
          <w:color w:val="000000"/>
          <w:sz w:val="28"/>
          <w:szCs w:val="28"/>
        </w:rPr>
        <w:t xml:space="preserve"> нет ли за препятствием опасности.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4. </w:t>
      </w:r>
      <w:r w:rsidRPr="00A414C7">
        <w:rPr>
          <w:rStyle w:val="c14"/>
          <w:i/>
          <w:iCs/>
          <w:color w:val="000000"/>
          <w:sz w:val="28"/>
          <w:szCs w:val="28"/>
        </w:rPr>
        <w:t>При ожидании общественного транспорта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5. </w:t>
      </w:r>
      <w:r w:rsidRPr="00A414C7">
        <w:rPr>
          <w:rStyle w:val="c14"/>
          <w:i/>
          <w:iCs/>
          <w:color w:val="000000"/>
          <w:sz w:val="28"/>
          <w:szCs w:val="28"/>
        </w:rPr>
        <w:t>При переходе проезжей части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A414C7">
        <w:rPr>
          <w:rStyle w:val="c4"/>
          <w:color w:val="000000"/>
          <w:sz w:val="28"/>
          <w:szCs w:val="28"/>
        </w:rPr>
        <w:t>переходить</w:t>
      </w:r>
      <w:proofErr w:type="gramEnd"/>
      <w:r w:rsidRPr="00A414C7">
        <w:rPr>
          <w:rStyle w:val="c4"/>
          <w:color w:val="000000"/>
          <w:sz w:val="28"/>
          <w:szCs w:val="28"/>
        </w:rPr>
        <w:t xml:space="preserve"> где придется;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</w:t>
      </w:r>
      <w:r w:rsidR="00DC09E8">
        <w:rPr>
          <w:rStyle w:val="c4"/>
          <w:color w:val="000000"/>
          <w:sz w:val="28"/>
          <w:szCs w:val="28"/>
        </w:rPr>
        <w:t>шего наблюдения за авт</w:t>
      </w:r>
      <w:proofErr w:type="gramStart"/>
      <w:r w:rsidR="00DC09E8">
        <w:rPr>
          <w:rStyle w:val="c4"/>
          <w:color w:val="000000"/>
          <w:sz w:val="28"/>
          <w:szCs w:val="28"/>
        </w:rPr>
        <w:t>о-</w:t>
      </w:r>
      <w:proofErr w:type="gramEnd"/>
      <w:r w:rsidR="00DC09E8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DC09E8">
        <w:rPr>
          <w:rStyle w:val="c4"/>
          <w:color w:val="000000"/>
          <w:sz w:val="28"/>
          <w:szCs w:val="28"/>
        </w:rPr>
        <w:t>мото</w:t>
      </w:r>
      <w:proofErr w:type="spellEnd"/>
      <w:r w:rsidR="00DC09E8">
        <w:rPr>
          <w:rStyle w:val="c4"/>
          <w:color w:val="000000"/>
          <w:sz w:val="28"/>
          <w:szCs w:val="28"/>
        </w:rPr>
        <w:t>-</w:t>
      </w:r>
      <w:r w:rsidRPr="00A414C7">
        <w:rPr>
          <w:rStyle w:val="c4"/>
          <w:color w:val="000000"/>
          <w:sz w:val="28"/>
          <w:szCs w:val="28"/>
        </w:rPr>
        <w:t>транспортными средствами;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6. </w:t>
      </w:r>
      <w:r w:rsidRPr="00A414C7">
        <w:rPr>
          <w:rStyle w:val="c14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7. </w:t>
      </w:r>
      <w:r w:rsidRPr="00A414C7">
        <w:rPr>
          <w:rStyle w:val="c14"/>
          <w:i/>
          <w:iCs/>
          <w:color w:val="000000"/>
          <w:sz w:val="28"/>
          <w:szCs w:val="28"/>
        </w:rPr>
        <w:t>При движении автомобиля</w:t>
      </w:r>
      <w:r w:rsidRPr="00A414C7">
        <w:rPr>
          <w:rStyle w:val="c4"/>
          <w:color w:val="000000"/>
          <w:sz w:val="28"/>
          <w:szCs w:val="28"/>
        </w:rPr>
        <w:t>: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F0372" w:rsidRPr="00A414C7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Fonts w:ascii="Calibri" w:hAnsi="Calibri" w:cs="Calibri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F0372" w:rsidRDefault="004F0372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  <w:r w:rsidRPr="00A414C7">
        <w:rPr>
          <w:rStyle w:val="c4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DC09E8" w:rsidRDefault="00DC09E8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</w:p>
    <w:p w:rsidR="00FD6A43" w:rsidRDefault="00FD6A43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</w:p>
    <w:p w:rsidR="00FD6A43" w:rsidRDefault="00FD6A43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</w:p>
    <w:p w:rsidR="00DC09E8" w:rsidRDefault="00DC09E8" w:rsidP="00A414C7">
      <w:pPr>
        <w:pStyle w:val="c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4"/>
          <w:color w:val="000000"/>
          <w:sz w:val="28"/>
          <w:szCs w:val="28"/>
        </w:rPr>
      </w:pPr>
    </w:p>
    <w:p w:rsidR="00DC09E8" w:rsidRPr="00DC09E8" w:rsidRDefault="00DC09E8" w:rsidP="00DC09E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FF0000"/>
          <w:sz w:val="72"/>
          <w:szCs w:val="72"/>
        </w:rPr>
      </w:pPr>
      <w:r w:rsidRPr="00DC09E8">
        <w:rPr>
          <w:b/>
          <w:bCs/>
          <w:i/>
          <w:iCs/>
          <w:color w:val="FF0000"/>
          <w:sz w:val="72"/>
          <w:szCs w:val="72"/>
          <w:shd w:val="clear" w:color="auto" w:fill="FFFFFF"/>
        </w:rPr>
        <w:t>Соблюдайте правила дорожного движения! Берегите своих детей!</w:t>
      </w:r>
    </w:p>
    <w:p w:rsidR="00150520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572250" cy="9293984"/>
            <wp:effectExtent l="0" t="0" r="0" b="2540"/>
            <wp:docPr id="1" name="Рисунок 1" descr="C:\Users\Маша\Desktop\Новая папка\ketLBOrvC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Новая папка\ketLBOrvC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344947" cy="8972550"/>
            <wp:effectExtent l="0" t="0" r="0" b="0"/>
            <wp:docPr id="2" name="Рисунок 2" descr="C:\Users\Маша\Desktop\Новая папка\OSvjGr4t4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Новая папка\OSvjGr4t4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47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610350" cy="9347863"/>
            <wp:effectExtent l="0" t="0" r="0" b="5715"/>
            <wp:docPr id="3" name="Рисунок 3" descr="C:\Users\Маша\Desktop\Новая папка\S1e06J5Wm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Новая папка\S1e06J5Wm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>
      <w:bookmarkStart w:id="0" w:name="_GoBack"/>
      <w:bookmarkEnd w:id="0"/>
    </w:p>
    <w:p w:rsidR="004F0372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619875" cy="9361332"/>
            <wp:effectExtent l="0" t="0" r="0" b="0"/>
            <wp:docPr id="5" name="Рисунок 5" descr="C:\Users\Маша\Desktop\Новая папка\ZNIgR014n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а\Desktop\Новая папка\ZNIgR014ni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448425" cy="9118880"/>
            <wp:effectExtent l="0" t="0" r="0" b="6350"/>
            <wp:docPr id="6" name="Рисунок 6" descr="C:\Users\Маша\Desktop\Новая папка\3doOJDtAc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а\Desktop\Новая папка\3doOJDtAcQ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619875" cy="9361332"/>
            <wp:effectExtent l="0" t="0" r="0" b="0"/>
            <wp:docPr id="7" name="Рисунок 7" descr="C:\Users\Маша\Desktop\Новая папка\7lgK5c6mE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ша\Desktop\Новая папка\7lgK5c6mEa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>
      <w:r>
        <w:rPr>
          <w:noProof/>
          <w:lang w:eastAsia="ru-RU"/>
        </w:rPr>
        <w:lastRenderedPageBreak/>
        <w:drawing>
          <wp:inline distT="0" distB="0" distL="0" distR="0">
            <wp:extent cx="6594166" cy="9324975"/>
            <wp:effectExtent l="0" t="0" r="0" b="0"/>
            <wp:docPr id="8" name="Рисунок 8" descr="C:\Users\Маша\Desktop\Новая папка\HyB8JYfE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ша\Desktop\Новая папка\HyB8JYfEiN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78" cy="93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72" w:rsidRDefault="004F0372"/>
    <w:sectPr w:rsidR="004F0372" w:rsidSect="00FD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72"/>
    <w:rsid w:val="00150520"/>
    <w:rsid w:val="004F0372"/>
    <w:rsid w:val="00A414C7"/>
    <w:rsid w:val="00DC09E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0372"/>
  </w:style>
  <w:style w:type="paragraph" w:customStyle="1" w:styleId="c3">
    <w:name w:val="c3"/>
    <w:basedOn w:val="a"/>
    <w:rsid w:val="004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0372"/>
  </w:style>
  <w:style w:type="character" w:customStyle="1" w:styleId="c2">
    <w:name w:val="c2"/>
    <w:basedOn w:val="a0"/>
    <w:rsid w:val="004F0372"/>
  </w:style>
  <w:style w:type="character" w:customStyle="1" w:styleId="c14">
    <w:name w:val="c14"/>
    <w:basedOn w:val="a0"/>
    <w:rsid w:val="004F0372"/>
  </w:style>
  <w:style w:type="paragraph" w:styleId="a3">
    <w:name w:val="Balloon Text"/>
    <w:basedOn w:val="a"/>
    <w:link w:val="a4"/>
    <w:uiPriority w:val="99"/>
    <w:semiHidden/>
    <w:unhideWhenUsed/>
    <w:rsid w:val="004F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72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4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0372"/>
  </w:style>
  <w:style w:type="paragraph" w:customStyle="1" w:styleId="c3">
    <w:name w:val="c3"/>
    <w:basedOn w:val="a"/>
    <w:rsid w:val="004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0372"/>
  </w:style>
  <w:style w:type="character" w:customStyle="1" w:styleId="c2">
    <w:name w:val="c2"/>
    <w:basedOn w:val="a0"/>
    <w:rsid w:val="004F0372"/>
  </w:style>
  <w:style w:type="character" w:customStyle="1" w:styleId="c14">
    <w:name w:val="c14"/>
    <w:basedOn w:val="a0"/>
    <w:rsid w:val="004F0372"/>
  </w:style>
  <w:style w:type="paragraph" w:styleId="a3">
    <w:name w:val="Balloon Text"/>
    <w:basedOn w:val="a"/>
    <w:link w:val="a4"/>
    <w:uiPriority w:val="99"/>
    <w:semiHidden/>
    <w:unhideWhenUsed/>
    <w:rsid w:val="004F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72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4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2020-09-05T04:30:00Z</dcterms:created>
  <dcterms:modified xsi:type="dcterms:W3CDTF">2020-09-05T04:49:00Z</dcterms:modified>
</cp:coreProperties>
</file>