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96" w:rsidRPr="00370E96" w:rsidRDefault="004F3AC7" w:rsidP="004F3AC7">
      <w:pPr>
        <w:ind w:left="-851" w:right="-1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370E96">
        <w:rPr>
          <w:rFonts w:ascii="Times New Roman" w:hAnsi="Times New Roman" w:cs="Times New Roman"/>
          <w:color w:val="002060"/>
          <w:sz w:val="32"/>
          <w:szCs w:val="32"/>
        </w:rPr>
        <w:t xml:space="preserve">Муниципальное дошкольное образовательное учреждение </w:t>
      </w:r>
    </w:p>
    <w:p w:rsidR="004F3AC7" w:rsidRPr="00370E96" w:rsidRDefault="004F3AC7" w:rsidP="004F3AC7">
      <w:pPr>
        <w:ind w:left="-851" w:right="-1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370E96">
        <w:rPr>
          <w:rFonts w:ascii="Times New Roman" w:hAnsi="Times New Roman" w:cs="Times New Roman"/>
          <w:color w:val="002060"/>
          <w:sz w:val="32"/>
          <w:szCs w:val="32"/>
        </w:rPr>
        <w:t>«Детский сад №40»</w:t>
      </w:r>
    </w:p>
    <w:p w:rsidR="004F3AC7" w:rsidRDefault="004F3AC7" w:rsidP="004F3AC7">
      <w:pPr>
        <w:ind w:left="-851"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370E96">
      <w:pPr>
        <w:ind w:left="-851" w:right="-1"/>
        <w:jc w:val="center"/>
        <w:rPr>
          <w:rFonts w:ascii="Times New Roman" w:hAnsi="Times New Roman" w:cs="Times New Roman"/>
          <w:color w:val="0070C0"/>
          <w:sz w:val="40"/>
          <w:szCs w:val="32"/>
        </w:rPr>
      </w:pPr>
    </w:p>
    <w:p w:rsidR="00E40D63" w:rsidRPr="00E03669" w:rsidRDefault="004F3AC7" w:rsidP="00370E96">
      <w:pPr>
        <w:ind w:left="-851" w:right="-1"/>
        <w:jc w:val="center"/>
        <w:rPr>
          <w:rFonts w:ascii="Times New Roman" w:hAnsi="Times New Roman" w:cs="Times New Roman"/>
          <w:color w:val="0070C0"/>
          <w:sz w:val="40"/>
          <w:szCs w:val="32"/>
        </w:rPr>
      </w:pPr>
      <w:r w:rsidRPr="00E03669">
        <w:rPr>
          <w:rFonts w:ascii="Times New Roman" w:hAnsi="Times New Roman" w:cs="Times New Roman"/>
          <w:color w:val="0070C0"/>
          <w:sz w:val="40"/>
          <w:szCs w:val="32"/>
        </w:rPr>
        <w:t>Консультация для родителей</w:t>
      </w:r>
    </w:p>
    <w:p w:rsidR="004F3AC7" w:rsidRPr="00370E96" w:rsidRDefault="00370E96" w:rsidP="00370E96">
      <w:pPr>
        <w:spacing w:line="480" w:lineRule="auto"/>
        <w:ind w:left="-851" w:right="-1"/>
        <w:jc w:val="center"/>
        <w:rPr>
          <w:rFonts w:ascii="Times New Roman" w:hAnsi="Times New Roman" w:cs="Times New Roman"/>
          <w:color w:val="0070C0"/>
          <w:sz w:val="40"/>
          <w:szCs w:val="32"/>
        </w:rPr>
      </w:pPr>
      <w:r w:rsidRPr="00A55BD1">
        <w:rPr>
          <w:rFonts w:ascii="Times New Roman" w:hAnsi="Times New Roman" w:cs="Times New Roman"/>
          <w:color w:val="002060"/>
          <w:sz w:val="40"/>
          <w:szCs w:val="32"/>
        </w:rPr>
        <w:t>«</w:t>
      </w:r>
      <w:r w:rsidR="004F3AC7" w:rsidRPr="00370E96">
        <w:rPr>
          <w:rFonts w:ascii="Times New Roman" w:hAnsi="Times New Roman" w:cs="Times New Roman"/>
          <w:color w:val="FF0000"/>
          <w:sz w:val="40"/>
          <w:szCs w:val="32"/>
        </w:rPr>
        <w:t>З</w:t>
      </w:r>
      <w:r w:rsidR="004F3AC7" w:rsidRPr="00E03669">
        <w:rPr>
          <w:rFonts w:ascii="Times New Roman" w:hAnsi="Times New Roman" w:cs="Times New Roman"/>
          <w:color w:val="ED7D31" w:themeColor="accent2"/>
          <w:sz w:val="40"/>
          <w:szCs w:val="32"/>
        </w:rPr>
        <w:t>а</w:t>
      </w:r>
      <w:r w:rsidR="004F3AC7" w:rsidRPr="00E03669">
        <w:rPr>
          <w:rFonts w:ascii="Times New Roman" w:hAnsi="Times New Roman" w:cs="Times New Roman"/>
          <w:color w:val="FFC000" w:themeColor="accent4"/>
          <w:sz w:val="40"/>
          <w:szCs w:val="32"/>
        </w:rPr>
        <w:t>н</w:t>
      </w:r>
      <w:r w:rsidR="004F3AC7" w:rsidRPr="00E03669">
        <w:rPr>
          <w:rFonts w:ascii="Times New Roman" w:hAnsi="Times New Roman" w:cs="Times New Roman"/>
          <w:color w:val="00B050"/>
          <w:sz w:val="40"/>
          <w:szCs w:val="32"/>
        </w:rPr>
        <w:t>и</w:t>
      </w:r>
      <w:r w:rsidR="004F3AC7" w:rsidRPr="00E03669">
        <w:rPr>
          <w:rFonts w:ascii="Times New Roman" w:hAnsi="Times New Roman" w:cs="Times New Roman"/>
          <w:color w:val="00B0F0"/>
          <w:sz w:val="40"/>
          <w:szCs w:val="32"/>
        </w:rPr>
        <w:t>м</w:t>
      </w:r>
      <w:r w:rsidR="004F3AC7" w:rsidRPr="00370E96">
        <w:rPr>
          <w:rFonts w:ascii="Times New Roman" w:hAnsi="Times New Roman" w:cs="Times New Roman"/>
          <w:color w:val="0070C0"/>
          <w:sz w:val="40"/>
          <w:szCs w:val="32"/>
        </w:rPr>
        <w:t>а</w:t>
      </w:r>
      <w:r w:rsidR="004F3AC7" w:rsidRPr="00E03669">
        <w:rPr>
          <w:rFonts w:ascii="Times New Roman" w:hAnsi="Times New Roman" w:cs="Times New Roman"/>
          <w:color w:val="7030A0"/>
          <w:sz w:val="40"/>
          <w:szCs w:val="32"/>
        </w:rPr>
        <w:t>т</w:t>
      </w:r>
      <w:r w:rsidR="004F3AC7" w:rsidRPr="00E03669">
        <w:rPr>
          <w:rFonts w:ascii="Times New Roman" w:hAnsi="Times New Roman" w:cs="Times New Roman"/>
          <w:color w:val="FF0000"/>
          <w:sz w:val="40"/>
          <w:szCs w:val="32"/>
        </w:rPr>
        <w:t>е</w:t>
      </w:r>
      <w:r w:rsidR="004F3AC7" w:rsidRPr="00E03669">
        <w:rPr>
          <w:rFonts w:ascii="Times New Roman" w:hAnsi="Times New Roman" w:cs="Times New Roman"/>
          <w:color w:val="ED7D31" w:themeColor="accent2"/>
          <w:sz w:val="40"/>
          <w:szCs w:val="32"/>
        </w:rPr>
        <w:t>л</w:t>
      </w:r>
      <w:r w:rsidR="004F3AC7" w:rsidRPr="00E03669">
        <w:rPr>
          <w:rFonts w:ascii="Times New Roman" w:hAnsi="Times New Roman" w:cs="Times New Roman"/>
          <w:color w:val="FFC000" w:themeColor="accent4"/>
          <w:sz w:val="40"/>
          <w:szCs w:val="32"/>
        </w:rPr>
        <w:t>ь</w:t>
      </w:r>
      <w:r w:rsidR="004F3AC7" w:rsidRPr="00E03669">
        <w:rPr>
          <w:rFonts w:ascii="Times New Roman" w:hAnsi="Times New Roman" w:cs="Times New Roman"/>
          <w:color w:val="00B050"/>
          <w:sz w:val="40"/>
          <w:szCs w:val="32"/>
        </w:rPr>
        <w:t>н</w:t>
      </w:r>
      <w:r w:rsidR="004F3AC7" w:rsidRPr="00E03669">
        <w:rPr>
          <w:rFonts w:ascii="Times New Roman" w:hAnsi="Times New Roman" w:cs="Times New Roman"/>
          <w:color w:val="00B0F0"/>
          <w:sz w:val="40"/>
          <w:szCs w:val="32"/>
        </w:rPr>
        <w:t>а</w:t>
      </w:r>
      <w:r w:rsidR="004F3AC7" w:rsidRPr="00370E96">
        <w:rPr>
          <w:rFonts w:ascii="Times New Roman" w:hAnsi="Times New Roman" w:cs="Times New Roman"/>
          <w:color w:val="0070C0"/>
          <w:sz w:val="40"/>
          <w:szCs w:val="32"/>
        </w:rPr>
        <w:t xml:space="preserve">я </w:t>
      </w:r>
      <w:r w:rsidR="004F3AC7" w:rsidRPr="00E03669">
        <w:rPr>
          <w:rFonts w:ascii="Times New Roman" w:hAnsi="Times New Roman" w:cs="Times New Roman"/>
          <w:color w:val="7030A0"/>
          <w:sz w:val="40"/>
          <w:szCs w:val="32"/>
        </w:rPr>
        <w:t>м</w:t>
      </w:r>
      <w:r w:rsidR="004F3AC7" w:rsidRPr="00E03669">
        <w:rPr>
          <w:rFonts w:ascii="Times New Roman" w:hAnsi="Times New Roman" w:cs="Times New Roman"/>
          <w:color w:val="FF0000"/>
          <w:sz w:val="40"/>
          <w:szCs w:val="32"/>
        </w:rPr>
        <w:t>а</w:t>
      </w:r>
      <w:r w:rsidR="004F3AC7" w:rsidRPr="00E03669">
        <w:rPr>
          <w:rFonts w:ascii="Times New Roman" w:hAnsi="Times New Roman" w:cs="Times New Roman"/>
          <w:color w:val="ED7D31" w:themeColor="accent2"/>
          <w:sz w:val="40"/>
          <w:szCs w:val="32"/>
        </w:rPr>
        <w:t>т</w:t>
      </w:r>
      <w:r w:rsidR="004F3AC7" w:rsidRPr="00E03669">
        <w:rPr>
          <w:rFonts w:ascii="Times New Roman" w:hAnsi="Times New Roman" w:cs="Times New Roman"/>
          <w:color w:val="FFC000" w:themeColor="accent4"/>
          <w:sz w:val="40"/>
          <w:szCs w:val="32"/>
        </w:rPr>
        <w:t>е</w:t>
      </w:r>
      <w:r w:rsidR="004F3AC7" w:rsidRPr="00E03669">
        <w:rPr>
          <w:rFonts w:ascii="Times New Roman" w:hAnsi="Times New Roman" w:cs="Times New Roman"/>
          <w:color w:val="00B050"/>
          <w:sz w:val="40"/>
          <w:szCs w:val="32"/>
        </w:rPr>
        <w:t>м</w:t>
      </w:r>
      <w:r w:rsidR="004F3AC7" w:rsidRPr="00370E96">
        <w:rPr>
          <w:rFonts w:ascii="Times New Roman" w:hAnsi="Times New Roman" w:cs="Times New Roman"/>
          <w:color w:val="0070C0"/>
          <w:sz w:val="40"/>
          <w:szCs w:val="32"/>
        </w:rPr>
        <w:t>ат</w:t>
      </w:r>
      <w:r w:rsidR="004F3AC7" w:rsidRPr="00E03669">
        <w:rPr>
          <w:rFonts w:ascii="Times New Roman" w:hAnsi="Times New Roman" w:cs="Times New Roman"/>
          <w:color w:val="7030A0"/>
          <w:sz w:val="40"/>
          <w:szCs w:val="32"/>
        </w:rPr>
        <w:t>и</w:t>
      </w:r>
      <w:r w:rsidR="004F3AC7" w:rsidRPr="00E03669">
        <w:rPr>
          <w:rFonts w:ascii="Times New Roman" w:hAnsi="Times New Roman" w:cs="Times New Roman"/>
          <w:color w:val="FF0000"/>
          <w:sz w:val="40"/>
          <w:szCs w:val="32"/>
        </w:rPr>
        <w:t>к</w:t>
      </w:r>
      <w:r w:rsidR="004F3AC7" w:rsidRPr="00E03669">
        <w:rPr>
          <w:rFonts w:ascii="Times New Roman" w:hAnsi="Times New Roman" w:cs="Times New Roman"/>
          <w:color w:val="ED7D31" w:themeColor="accent2"/>
          <w:sz w:val="40"/>
          <w:szCs w:val="32"/>
        </w:rPr>
        <w:t>а</w:t>
      </w:r>
      <w:r w:rsidR="004F3AC7" w:rsidRPr="00370E96">
        <w:rPr>
          <w:rFonts w:ascii="Times New Roman" w:hAnsi="Times New Roman" w:cs="Times New Roman"/>
          <w:color w:val="0070C0"/>
          <w:sz w:val="40"/>
          <w:szCs w:val="32"/>
        </w:rPr>
        <w:t xml:space="preserve"> </w:t>
      </w:r>
      <w:r w:rsidR="004F3AC7" w:rsidRPr="00E03669">
        <w:rPr>
          <w:rFonts w:ascii="Times New Roman" w:hAnsi="Times New Roman" w:cs="Times New Roman"/>
          <w:color w:val="FFC000" w:themeColor="accent4"/>
          <w:sz w:val="40"/>
          <w:szCs w:val="32"/>
        </w:rPr>
        <w:t>д</w:t>
      </w:r>
      <w:r w:rsidR="004F3AC7" w:rsidRPr="00E03669">
        <w:rPr>
          <w:rFonts w:ascii="Times New Roman" w:hAnsi="Times New Roman" w:cs="Times New Roman"/>
          <w:color w:val="00B050"/>
          <w:sz w:val="40"/>
          <w:szCs w:val="32"/>
        </w:rPr>
        <w:t>л</w:t>
      </w:r>
      <w:r w:rsidR="004F3AC7" w:rsidRPr="00E03669">
        <w:rPr>
          <w:rFonts w:ascii="Times New Roman" w:hAnsi="Times New Roman" w:cs="Times New Roman"/>
          <w:color w:val="00B0F0"/>
          <w:sz w:val="40"/>
          <w:szCs w:val="32"/>
        </w:rPr>
        <w:t>я</w:t>
      </w:r>
      <w:r w:rsidR="004F3AC7" w:rsidRPr="00370E96">
        <w:rPr>
          <w:rFonts w:ascii="Times New Roman" w:hAnsi="Times New Roman" w:cs="Times New Roman"/>
          <w:color w:val="0070C0"/>
          <w:sz w:val="40"/>
          <w:szCs w:val="32"/>
        </w:rPr>
        <w:t xml:space="preserve"> д</w:t>
      </w:r>
      <w:r w:rsidR="004F3AC7" w:rsidRPr="00E03669">
        <w:rPr>
          <w:rFonts w:ascii="Times New Roman" w:hAnsi="Times New Roman" w:cs="Times New Roman"/>
          <w:color w:val="7030A0"/>
          <w:sz w:val="40"/>
          <w:szCs w:val="32"/>
        </w:rPr>
        <w:t>о</w:t>
      </w:r>
      <w:r w:rsidR="004F3AC7" w:rsidRPr="00E03669">
        <w:rPr>
          <w:rFonts w:ascii="Times New Roman" w:hAnsi="Times New Roman" w:cs="Times New Roman"/>
          <w:color w:val="FF0000"/>
          <w:sz w:val="40"/>
          <w:szCs w:val="32"/>
        </w:rPr>
        <w:t>ш</w:t>
      </w:r>
      <w:r w:rsidR="004F3AC7" w:rsidRPr="00E03669">
        <w:rPr>
          <w:rFonts w:ascii="Times New Roman" w:hAnsi="Times New Roman" w:cs="Times New Roman"/>
          <w:color w:val="ED7D31" w:themeColor="accent2"/>
          <w:sz w:val="40"/>
          <w:szCs w:val="32"/>
        </w:rPr>
        <w:t>к</w:t>
      </w:r>
      <w:r w:rsidR="004F3AC7" w:rsidRPr="00E03669">
        <w:rPr>
          <w:rFonts w:ascii="Times New Roman" w:hAnsi="Times New Roman" w:cs="Times New Roman"/>
          <w:color w:val="FFC000" w:themeColor="accent4"/>
          <w:sz w:val="40"/>
          <w:szCs w:val="32"/>
        </w:rPr>
        <w:t>о</w:t>
      </w:r>
      <w:r w:rsidR="004F3AC7" w:rsidRPr="00E03669">
        <w:rPr>
          <w:rFonts w:ascii="Times New Roman" w:hAnsi="Times New Roman" w:cs="Times New Roman"/>
          <w:color w:val="00B050"/>
          <w:sz w:val="40"/>
          <w:szCs w:val="32"/>
        </w:rPr>
        <w:t>л</w:t>
      </w:r>
      <w:r w:rsidR="004F3AC7" w:rsidRPr="00E03669">
        <w:rPr>
          <w:rFonts w:ascii="Times New Roman" w:hAnsi="Times New Roman" w:cs="Times New Roman"/>
          <w:color w:val="00B0F0"/>
          <w:sz w:val="40"/>
          <w:szCs w:val="32"/>
        </w:rPr>
        <w:t>ь</w:t>
      </w:r>
      <w:r w:rsidR="004F3AC7" w:rsidRPr="00E03669">
        <w:rPr>
          <w:rFonts w:ascii="Times New Roman" w:hAnsi="Times New Roman" w:cs="Times New Roman"/>
          <w:color w:val="0070C0"/>
          <w:sz w:val="40"/>
          <w:szCs w:val="32"/>
        </w:rPr>
        <w:t>н</w:t>
      </w:r>
      <w:r w:rsidR="004F3AC7" w:rsidRPr="00E03669">
        <w:rPr>
          <w:rFonts w:ascii="Times New Roman" w:hAnsi="Times New Roman" w:cs="Times New Roman"/>
          <w:color w:val="7030A0"/>
          <w:sz w:val="40"/>
          <w:szCs w:val="32"/>
        </w:rPr>
        <w:t>и</w:t>
      </w:r>
      <w:r w:rsidR="004F3AC7" w:rsidRPr="00E03669">
        <w:rPr>
          <w:rFonts w:ascii="Times New Roman" w:hAnsi="Times New Roman" w:cs="Times New Roman"/>
          <w:color w:val="FF0000"/>
          <w:sz w:val="40"/>
          <w:szCs w:val="32"/>
        </w:rPr>
        <w:t>к</w:t>
      </w:r>
      <w:r w:rsidR="004F3AC7" w:rsidRPr="00E03669">
        <w:rPr>
          <w:rFonts w:ascii="Times New Roman" w:hAnsi="Times New Roman" w:cs="Times New Roman"/>
          <w:color w:val="ED7D31" w:themeColor="accent2"/>
          <w:sz w:val="40"/>
          <w:szCs w:val="32"/>
        </w:rPr>
        <w:t>о</w:t>
      </w:r>
      <w:r w:rsidR="004F3AC7" w:rsidRPr="00E03669">
        <w:rPr>
          <w:rFonts w:ascii="Times New Roman" w:hAnsi="Times New Roman" w:cs="Times New Roman"/>
          <w:color w:val="FFC000" w:themeColor="accent4"/>
          <w:sz w:val="40"/>
          <w:szCs w:val="32"/>
        </w:rPr>
        <w:t>в</w:t>
      </w:r>
      <w:r w:rsidRPr="00A55BD1">
        <w:rPr>
          <w:rFonts w:ascii="Times New Roman" w:hAnsi="Times New Roman" w:cs="Times New Roman"/>
          <w:color w:val="00B050"/>
          <w:sz w:val="40"/>
          <w:szCs w:val="32"/>
        </w:rPr>
        <w:t>»</w:t>
      </w:r>
    </w:p>
    <w:p w:rsidR="004F3AC7" w:rsidRDefault="00370E96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  <w:r>
        <w:rPr>
          <w:rFonts w:ascii="Times New Roman" w:hAnsi="Times New Roman" w:cs="Times New Roman"/>
          <w:noProof/>
          <w:color w:val="0070C0"/>
          <w:sz w:val="40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342265</wp:posOffset>
            </wp:positionV>
            <wp:extent cx="5864032" cy="40461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5588ac3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032" cy="404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Default="004F3AC7" w:rsidP="004F3AC7">
      <w:pPr>
        <w:ind w:right="-1"/>
        <w:jc w:val="both"/>
        <w:rPr>
          <w:rFonts w:ascii="Times New Roman" w:hAnsi="Times New Roman" w:cs="Times New Roman"/>
          <w:color w:val="0070C0"/>
          <w:sz w:val="40"/>
          <w:szCs w:val="32"/>
        </w:rPr>
      </w:pPr>
    </w:p>
    <w:p w:rsidR="004F3AC7" w:rsidRPr="00370E96" w:rsidRDefault="004F3AC7" w:rsidP="004F3AC7">
      <w:pPr>
        <w:ind w:right="-1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F3AC7" w:rsidRPr="00E03669" w:rsidRDefault="00370E96" w:rsidP="00E03669">
      <w:pPr>
        <w:spacing w:after="0"/>
        <w:ind w:right="-1"/>
        <w:jc w:val="right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E03669">
        <w:rPr>
          <w:rFonts w:ascii="Times New Roman" w:hAnsi="Times New Roman" w:cs="Times New Roman"/>
          <w:i/>
          <w:color w:val="002060"/>
          <w:sz w:val="36"/>
          <w:szCs w:val="36"/>
        </w:rPr>
        <w:t>Материал подготовила:</w:t>
      </w:r>
    </w:p>
    <w:p w:rsidR="00370E96" w:rsidRPr="00E03669" w:rsidRDefault="00370E96" w:rsidP="00E03669">
      <w:pPr>
        <w:spacing w:after="0"/>
        <w:ind w:right="-1"/>
        <w:jc w:val="right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E03669">
        <w:rPr>
          <w:rFonts w:ascii="Times New Roman" w:hAnsi="Times New Roman" w:cs="Times New Roman"/>
          <w:i/>
          <w:color w:val="002060"/>
          <w:sz w:val="36"/>
          <w:szCs w:val="36"/>
        </w:rPr>
        <w:t>Воспитатель Кузнецова Е.Е</w:t>
      </w:r>
    </w:p>
    <w:p w:rsidR="00370E96" w:rsidRDefault="00370E96" w:rsidP="00E03669">
      <w:pPr>
        <w:ind w:right="-1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3669" w:rsidRDefault="00E03669" w:rsidP="00E03669">
      <w:pPr>
        <w:ind w:right="-1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3669" w:rsidRPr="00E03669" w:rsidRDefault="00E03669" w:rsidP="00E03669">
      <w:pPr>
        <w:ind w:right="-1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03669">
        <w:rPr>
          <w:rFonts w:ascii="Times New Roman" w:hAnsi="Times New Roman" w:cs="Times New Roman"/>
          <w:color w:val="002060"/>
          <w:sz w:val="32"/>
          <w:szCs w:val="32"/>
        </w:rPr>
        <w:t>Ярославль, 2020</w:t>
      </w:r>
    </w:p>
    <w:p w:rsidR="00370E96" w:rsidRPr="00370E96" w:rsidRDefault="00370E96" w:rsidP="00370E96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b/>
          <w:i/>
          <w:color w:val="FF0066"/>
          <w:sz w:val="32"/>
          <w:szCs w:val="32"/>
          <w:lang w:eastAsia="ru-RU"/>
        </w:rPr>
      </w:pPr>
      <w:r w:rsidRPr="00370E96">
        <w:rPr>
          <w:rFonts w:ascii="Times New Roman" w:eastAsia="Times New Roman" w:hAnsi="Times New Roman" w:cs="Times New Roman"/>
          <w:b/>
          <w:i/>
          <w:noProof/>
          <w:color w:val="FF0066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0</wp:posOffset>
            </wp:positionV>
            <wp:extent cx="3124200" cy="3032760"/>
            <wp:effectExtent l="0" t="0" r="0" b="0"/>
            <wp:wrapTight wrapText="bothSides">
              <wp:wrapPolygon edited="0">
                <wp:start x="0" y="0"/>
                <wp:lineTo x="0" y="21437"/>
                <wp:lineTo x="21468" y="21437"/>
                <wp:lineTo x="214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ети-держат-книгу-и-доску-номера-иллюстрация-детей-держит-151127987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D63" w:rsidRPr="00E40D63">
        <w:rPr>
          <w:rFonts w:ascii="Times New Roman" w:eastAsia="Times New Roman" w:hAnsi="Times New Roman" w:cs="Times New Roman"/>
          <w:b/>
          <w:i/>
          <w:color w:val="FF0066"/>
          <w:sz w:val="32"/>
          <w:szCs w:val="32"/>
          <w:lang w:eastAsia="ru-RU"/>
        </w:rPr>
        <w:t>Зачем нужна м</w:t>
      </w:r>
      <w:r w:rsidR="00E40D63" w:rsidRPr="00370E96">
        <w:rPr>
          <w:rFonts w:ascii="Times New Roman" w:eastAsia="Times New Roman" w:hAnsi="Times New Roman" w:cs="Times New Roman"/>
          <w:b/>
          <w:i/>
          <w:color w:val="FF0066"/>
          <w:sz w:val="32"/>
          <w:szCs w:val="32"/>
          <w:lang w:eastAsia="ru-RU"/>
        </w:rPr>
        <w:t xml:space="preserve">атематика? </w:t>
      </w:r>
    </w:p>
    <w:p w:rsidR="00370E96" w:rsidRDefault="00370E96" w:rsidP="00370E96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370E96" w:rsidRPr="00370E96" w:rsidRDefault="00E40D63" w:rsidP="00370E96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b/>
          <w:i/>
          <w:color w:val="9900CC"/>
          <w:sz w:val="32"/>
          <w:szCs w:val="32"/>
          <w:lang w:eastAsia="ru-RU"/>
        </w:rPr>
      </w:pPr>
      <w:r w:rsidRPr="00370E96">
        <w:rPr>
          <w:rFonts w:ascii="Times New Roman" w:eastAsia="Times New Roman" w:hAnsi="Times New Roman" w:cs="Times New Roman"/>
          <w:b/>
          <w:i/>
          <w:color w:val="9900CC"/>
          <w:sz w:val="32"/>
          <w:szCs w:val="32"/>
          <w:lang w:eastAsia="ru-RU"/>
        </w:rPr>
        <w:t>Что она дает ребёнку</w:t>
      </w:r>
      <w:r w:rsidR="00E03669">
        <w:rPr>
          <w:rFonts w:ascii="Times New Roman" w:eastAsia="Times New Roman" w:hAnsi="Times New Roman" w:cs="Times New Roman"/>
          <w:b/>
          <w:i/>
          <w:color w:val="9900CC"/>
          <w:sz w:val="32"/>
          <w:szCs w:val="32"/>
          <w:lang w:eastAsia="ru-RU"/>
        </w:rPr>
        <w:t>,</w:t>
      </w:r>
      <w:r w:rsidRPr="00370E96">
        <w:rPr>
          <w:rFonts w:ascii="Times New Roman" w:eastAsia="Times New Roman" w:hAnsi="Times New Roman" w:cs="Times New Roman"/>
          <w:b/>
          <w:i/>
          <w:color w:val="9900CC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b/>
          <w:i/>
          <w:color w:val="9900CC"/>
          <w:sz w:val="32"/>
          <w:szCs w:val="32"/>
          <w:lang w:eastAsia="ru-RU"/>
        </w:rPr>
        <w:t>какие</w:t>
      </w:r>
      <w:r w:rsidR="005268AB" w:rsidRPr="00370E96">
        <w:rPr>
          <w:rFonts w:ascii="Times New Roman" w:eastAsia="Times New Roman" w:hAnsi="Times New Roman" w:cs="Times New Roman"/>
          <w:b/>
          <w:i/>
          <w:color w:val="9900CC"/>
          <w:sz w:val="32"/>
          <w:szCs w:val="32"/>
          <w:lang w:eastAsia="ru-RU"/>
        </w:rPr>
        <w:t xml:space="preserve"> способности и умения развивает? </w:t>
      </w:r>
    </w:p>
    <w:p w:rsidR="00370E96" w:rsidRDefault="00370E96" w:rsidP="00370E96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5268AB" w:rsidRPr="00370E96" w:rsidRDefault="005268AB" w:rsidP="00370E96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b/>
          <w:i/>
          <w:color w:val="ED7D31" w:themeColor="accent2"/>
          <w:sz w:val="32"/>
          <w:szCs w:val="32"/>
          <w:lang w:eastAsia="ru-RU"/>
        </w:rPr>
      </w:pPr>
      <w:r w:rsidRPr="00370E96">
        <w:rPr>
          <w:rFonts w:ascii="Times New Roman" w:eastAsia="Times New Roman" w:hAnsi="Times New Roman" w:cs="Times New Roman"/>
          <w:b/>
          <w:i/>
          <w:color w:val="ED7D31" w:themeColor="accent2"/>
          <w:sz w:val="32"/>
          <w:szCs w:val="32"/>
          <w:lang w:eastAsia="ru-RU"/>
        </w:rPr>
        <w:t xml:space="preserve">Как привить ребенку интерес к математике? </w:t>
      </w:r>
    </w:p>
    <w:p w:rsidR="005268AB" w:rsidRPr="005268AB" w:rsidRDefault="005268AB" w:rsidP="005268AB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0D63" w:rsidRPr="005268AB" w:rsidRDefault="00E40D63" w:rsidP="00E03669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Математика</w:t>
      </w:r>
      <w:r w:rsid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удивительная наука. Она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развивает умственные способности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ребенка: анализ, дедукцию, умение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прогнозировать. Математические знания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улучшают абстрактное мышление, усиливают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быстроту, учат абстрагироваться,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концентрироваться и тренируют память.</w:t>
      </w:r>
      <w:r w:rsidR="00E036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Математика необходима для общего развития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детей, поскольку развивает ум ребенка,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закладывает основу рационального мышления и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интеллектуального развития. Занятия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математикой, формируют логическое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мышление, тренируют ум, что позволяет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сопоставлять различные понятия, здраво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0D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анализировать их и осмысливать. </w:t>
      </w:r>
    </w:p>
    <w:p w:rsidR="00E40D63" w:rsidRPr="005268AB" w:rsidRDefault="00E40D63" w:rsidP="005268AB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0D63" w:rsidRPr="005268AB" w:rsidRDefault="00E40D63" w:rsidP="000035EF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Вы хотите, чтобы Ваш ребёнок был умным, </w:t>
      </w:r>
      <w:r w:rsidR="005268A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сообразительным, </w:t>
      </w:r>
      <w:r w:rsidRPr="005268A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находчивым?</w:t>
      </w:r>
    </w:p>
    <w:p w:rsidR="00E40D63" w:rsidRPr="005268AB" w:rsidRDefault="00E40D63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математика – это то, без чего не обойтись. Математика воспитывает характер, а именно такие качества как настойчивость, аккуратность, точность, сосредоточенность. Также развивается умение концентрироваться на задаче, растет самооценка и уверенность в себе.</w:t>
      </w:r>
    </w:p>
    <w:p w:rsidR="00FC14E1" w:rsidRDefault="00E40D63" w:rsidP="005268AB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Обучению дошкольников началам математики должно отводиться важное место. </w:t>
      </w:r>
      <w:r w:rsidR="00FC14E1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вызвано целым рядом причин: начало школьного обучения, обилие информации, получаемой ребенком, повышенное внимание к компьютеризации уже с дошкольного возраста, стремление родителей в связи с этим, как можно раньше научить ребенка узнавать цифры, считать, решать задачи. Взрослые зачастую спешат дать ребенку набор готовых знаний, суждений, например: научить ребенка считать до 100, до 1000 и. т. д.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 Основные усилия родителей и педагогов должны быть направлены на то, чтобы воспитать у </w:t>
      </w:r>
      <w:r w:rsidR="00FC14E1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дошкольников потребность испытывать интерес к самому процессу познания, к самостоятельному поиску решений. </w:t>
      </w:r>
    </w:p>
    <w:p w:rsidR="007824E4" w:rsidRDefault="007824E4" w:rsidP="000035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E40D63" w:rsidRPr="000035EF" w:rsidRDefault="007824E4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7824E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Как привить ребенку интерес к математике?</w:t>
      </w:r>
    </w:p>
    <w:p w:rsidR="000035EF" w:rsidRDefault="007824E4" w:rsidP="000035EF">
      <w:pPr>
        <w:shd w:val="clear" w:color="auto" w:fill="FFFFFF"/>
        <w:spacing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Черпать свои знания по математике ребенку намного увлекательнее и интереснее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родители. Здесь ваша помощь неоценима для развития и способностей ребенка. Совместный поиск решения проблем, помогает организовать обучение детей и взрослых, которое не только способствует лучшему усвоению материала,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7824E4" w:rsidRDefault="00FC14E1" w:rsidP="000035EF">
      <w:pPr>
        <w:shd w:val="clear" w:color="auto" w:fill="FFFFFF"/>
        <w:spacing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 дошкольников стоит проявлять фантазию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общении с ребенком. Вовсе не обязательно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проводить уроки, сидя за столом, когда вокруг столько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увлекательных дел и явлений. Так почему бы не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их в арифметических целях? К примеру,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подключить детей к приготовлению их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любимых блюд, будь то пицца или яблочный пирог.</w:t>
      </w:r>
      <w:r w:rsidR="00782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Попросите ребенка отсчитать два стакана муки и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позвольте самостоятельно высыпать их в заранее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подготовленную посуду. Дайте дошкольнику задание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принести из холодильника пять яиц, аккуратно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переложив их в мисочку. Пусть ребенок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добавит в тесто три ложки сахара и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одну вторую соли и т.д. Такая занимательная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математика не только доставит ребенку огромное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C14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удовольствие, но и надолго отложится в его памяти.</w:t>
      </w:r>
    </w:p>
    <w:p w:rsidR="007824E4" w:rsidRPr="005268AB" w:rsidRDefault="00A55BD1" w:rsidP="007824E4">
      <w:pPr>
        <w:shd w:val="clear" w:color="auto" w:fill="FFFFFF"/>
        <w:spacing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4010660</wp:posOffset>
            </wp:positionH>
            <wp:positionV relativeFrom="paragraph">
              <wp:posOffset>550545</wp:posOffset>
            </wp:positionV>
            <wp:extent cx="1892300" cy="1805940"/>
            <wp:effectExtent l="0" t="0" r="0" b="3810"/>
            <wp:wrapThrough wrapText="bothSides">
              <wp:wrapPolygon edited="0">
                <wp:start x="0" y="0"/>
                <wp:lineTo x="0" y="21418"/>
                <wp:lineTo x="21310" y="21418"/>
                <wp:lineTo x="2131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llsize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4E4" w:rsidRPr="00782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</w:t>
      </w:r>
    </w:p>
    <w:p w:rsidR="00FC14E1" w:rsidRPr="005268AB" w:rsidRDefault="00FC14E1" w:rsidP="007824E4">
      <w:pPr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предмет. Выбери предмет похожий по форме на ту </w:t>
      </w:r>
      <w:r w:rsidR="00782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иную фигуру. Спросите детей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782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чего у них по два: две руки, две ноги, два уха, два глаза, две ступни, два локтя, пусть ребенок покажет их. И чего по одному.</w:t>
      </w:r>
    </w:p>
    <w:p w:rsidR="00FC14E1" w:rsidRDefault="00FC14E1" w:rsidP="000035EF">
      <w:pPr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дороге в детский сад или домой рассматривайте деревья </w:t>
      </w:r>
      <w:r w:rsidRPr="005268A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(выше-ниже, толще-тоньше)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Рисует ваш ребенок, спросите его о длине карандашей, сравните их по длине, чтоб ребенок в жизни, в быту употреблял такие слова как длинный-короткий, широкий - узкий </w:t>
      </w:r>
      <w:r w:rsidRPr="005268A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(шарфики, полотенца, например)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высокий-низкий </w:t>
      </w:r>
      <w:r w:rsidRPr="005268A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(шкаф, стол, стул, диван)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толще-тоньше </w:t>
      </w:r>
      <w:r w:rsidRPr="005268A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(колбаса, сосиска, палка)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Используйте игрушки разной величины</w:t>
      </w:r>
      <w:r w:rsidR="00782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(матрешки, куклы, машины)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различной длины и толщины: палочки, карандаши, куски веревок, ниток, полоски бума</w:t>
      </w:r>
      <w:r w:rsidR="00782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ги, ленточки.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Важно чтобы эти слова были в лексиконе у детей. Ребенок должен к школе пользоваться правильными словами для сравнения по величине.</w:t>
      </w:r>
      <w:r w:rsidR="000035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чтения книг обращайте внимание детей на характерные особенности животных</w:t>
      </w:r>
      <w:r w:rsidRPr="005268A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(у зайца - длинные уши, короткий хвост; у коровы - четыре ноги, у козы рога меньше, чем у оленя)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Сравнивайте все вокруг по величине.</w:t>
      </w:r>
    </w:p>
    <w:p w:rsidR="004F3AC7" w:rsidRPr="005268AB" w:rsidRDefault="004F3AC7" w:rsidP="007824E4">
      <w:pPr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3A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(что было сегодня, что было вчера и что будет завтра)</w:t>
      </w:r>
      <w:r w:rsidRP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</w:t>
      </w:r>
    </w:p>
    <w:p w:rsidR="00A55BD1" w:rsidRPr="000035EF" w:rsidRDefault="007824E4" w:rsidP="000035EF">
      <w:pPr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Мамам и папам, бабушкам и дедушкам хочется напомнить, что принудительное обучение бесполезно и даже вредно. Выполнение заданий должно начинаться с предложения: «Поиграем?». Обсуждение заданий следует начинать тогда, когда ребёнок не очень возбуждён и не занят каким-либо интересным делом: ведь ему предлагают поиграть, а игра – дело добровольное.</w:t>
      </w:r>
    </w:p>
    <w:p w:rsidR="004F3AC7" w:rsidRDefault="007824E4" w:rsidP="00A55BD1">
      <w:pPr>
        <w:ind w:left="-850" w:right="-1" w:hanging="1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7824E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И еще немного игр!</w:t>
      </w:r>
    </w:p>
    <w:p w:rsidR="00CA7158" w:rsidRPr="00A55BD1" w:rsidRDefault="00CA7158" w:rsidP="00A55BD1">
      <w:pPr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F3AC7" w:rsidRPr="004F3AC7" w:rsidRDefault="00FC14E1" w:rsidP="000035EF">
      <w:pPr>
        <w:spacing w:after="0"/>
        <w:ind w:left="-850" w:right="-1" w:hanging="1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4F3AC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lastRenderedPageBreak/>
        <w:t>«Какое число пропущено?»</w:t>
      </w:r>
    </w:p>
    <w:p w:rsidR="005268AB" w:rsidRPr="005268AB" w:rsidRDefault="00FC14E1" w:rsidP="000035EF">
      <w:pPr>
        <w:spacing w:after="0"/>
        <w:ind w:left="-851" w:right="-1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5268AB" w:rsidRPr="004F3AC7" w:rsidRDefault="005268AB" w:rsidP="000035EF">
      <w:pPr>
        <w:shd w:val="clear" w:color="auto" w:fill="FFFFFF"/>
        <w:spacing w:after="0" w:line="240" w:lineRule="auto"/>
        <w:ind w:left="-850" w:right="-1" w:hanging="1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4F3AC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«Сосчитай хлопки»</w:t>
      </w:r>
    </w:p>
    <w:p w:rsidR="005268AB" w:rsidRPr="005268AB" w:rsidRDefault="005268AB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Данная игра способствует развитию не только математических способностей, но и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слухового восприятия. Хлопая в ладоши с различной силой и частотой, нужно</w:t>
      </w:r>
    </w:p>
    <w:p w:rsidR="005268AB" w:rsidRDefault="005268AB" w:rsidP="004F3AC7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попросить ребенка посчитать количество ударов. Усложнить задачу можно,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попросив малыша воспроизвести услышанное.</w:t>
      </w:r>
    </w:p>
    <w:p w:rsidR="004F3AC7" w:rsidRPr="005268AB" w:rsidRDefault="004F3AC7" w:rsidP="004F3AC7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68AB" w:rsidRPr="004F3AC7" w:rsidRDefault="005268AB" w:rsidP="000035EF">
      <w:pPr>
        <w:shd w:val="clear" w:color="auto" w:fill="FFFFFF"/>
        <w:spacing w:after="0" w:line="240" w:lineRule="auto"/>
        <w:ind w:left="-850" w:right="-1" w:hanging="1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4F3AC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«Фокус-покус»</w:t>
      </w:r>
    </w:p>
    <w:p w:rsidR="005268AB" w:rsidRPr="005268AB" w:rsidRDefault="005268AB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Взяв несколько небольших предметов (конфет, пуговиц) взрослый зажимает их в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кулаках и прячет за спиной. Далее ребенку задается несложная математическая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задачка. К примеру: «У меня всего семь пуговиц. В правой руке я держу четыре,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зажато в левом кулачке?». Если дошкольник ответил правильно, можно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предложить ему поменяться ролями. Пускай он сам придумает задачу и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просчитает в уме ее решение. Если же ребенок дал неверный ответ, стоит вновь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спрятать за спиной предметы, но уже в другом количестве.</w:t>
      </w:r>
    </w:p>
    <w:p w:rsidR="005268AB" w:rsidRPr="005268AB" w:rsidRDefault="005268AB" w:rsidP="005268AB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68AB" w:rsidRPr="004F3AC7" w:rsidRDefault="005268AB" w:rsidP="000035EF">
      <w:pPr>
        <w:shd w:val="clear" w:color="auto" w:fill="FFFFFF"/>
        <w:spacing w:after="0" w:line="240" w:lineRule="auto"/>
        <w:ind w:left="-850" w:right="-1" w:hanging="1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4F3AC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«Найди лишнее»</w:t>
      </w:r>
    </w:p>
    <w:p w:rsidR="005268AB" w:rsidRPr="005268AB" w:rsidRDefault="005268AB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вырезает из журналов несколько десятков картинок различных</w:t>
      </w:r>
    </w:p>
    <w:p w:rsidR="005268AB" w:rsidRDefault="005268AB" w:rsidP="004F3AC7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категорий: транспорт, продукты питания, растения, мебель и т.д. Далее следует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разложить на столе изображения одной тематики, добавив к ним несколько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лишних объектов. Ребенку дается задание пересчитать все картинки, отыскать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«посторонние» предметы и назвать их количество. В завершение осуществляется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подсчет оставшихся изображений одной категории.</w:t>
      </w:r>
    </w:p>
    <w:p w:rsidR="004F3AC7" w:rsidRPr="005268AB" w:rsidRDefault="004F3AC7" w:rsidP="004F3AC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68AB" w:rsidRPr="004F3AC7" w:rsidRDefault="005268AB" w:rsidP="000035EF">
      <w:pPr>
        <w:shd w:val="clear" w:color="auto" w:fill="FFFFFF"/>
        <w:spacing w:after="0" w:line="240" w:lineRule="auto"/>
        <w:ind w:left="-850" w:right="-1" w:hanging="1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4F3AC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«Рисование по точкам»</w:t>
      </w:r>
    </w:p>
    <w:p w:rsidR="005268AB" w:rsidRDefault="005268AB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ребенок уже легко справляется с приведенными выше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упражнениями, то можно предложить ему рисование по точкам. Это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увлекательное занятие, так как в большинстве случаев, не известно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</w:t>
      </w:r>
      <w:r w:rsidR="000035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картинка получится в итоге. Поэтому дети с удовольствием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соединяют точки, проводя по порядку линии от одной цифры к другой.</w:t>
      </w:r>
    </w:p>
    <w:p w:rsidR="000035EF" w:rsidRPr="00FC14E1" w:rsidRDefault="000035EF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A7158" w:rsidRDefault="00CA7158" w:rsidP="000035EF">
      <w:pPr>
        <w:shd w:val="clear" w:color="auto" w:fill="FFFFFF"/>
        <w:spacing w:after="0" w:line="240" w:lineRule="auto"/>
        <w:ind w:left="-850" w:right="-1" w:hanging="1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p w:rsidR="000035EF" w:rsidRPr="005268AB" w:rsidRDefault="004F3AC7" w:rsidP="000035EF">
      <w:pPr>
        <w:shd w:val="clear" w:color="auto" w:fill="FFFFFF"/>
        <w:spacing w:after="0" w:line="240" w:lineRule="auto"/>
        <w:ind w:left="-850" w:right="-1" w:hanging="1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4F3AC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lastRenderedPageBreak/>
        <w:t>«</w:t>
      </w:r>
      <w:proofErr w:type="spellStart"/>
      <w:r w:rsidR="005268AB" w:rsidRPr="005268AB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Игры-ходилки</w:t>
      </w:r>
      <w:proofErr w:type="spellEnd"/>
      <w:r w:rsidRPr="004F3AC7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»</w:t>
      </w:r>
    </w:p>
    <w:p w:rsidR="005268AB" w:rsidRDefault="005268AB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помнят из детства такие игры. Суть их в том, что на игровом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 отмечен путь, по которому нужно добраться из одного места в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другое. И игроки по очереди бросают игральные кости, считают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выпавших точек и делают ход, опять же считая. Счет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ограничивается цифрами от 1 до 12, зато ребенок учится складывать.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Например, выпало 3 и 6 точек на костях. И задача игрока посчитать,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будет 3+6. Ход он сможет сделать только после того, как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 правильный результат. В процесс игры можно вовлекать всю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семью, это будет увлекательным времяпровождением.</w:t>
      </w:r>
    </w:p>
    <w:p w:rsidR="004F3AC7" w:rsidRPr="005268AB" w:rsidRDefault="004F3AC7" w:rsidP="004F3AC7">
      <w:pPr>
        <w:shd w:val="clear" w:color="auto" w:fill="FFFFFF"/>
        <w:spacing w:after="0" w:line="240" w:lineRule="auto"/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68AB" w:rsidRPr="005268AB" w:rsidRDefault="005268AB" w:rsidP="000035EF">
      <w:pPr>
        <w:shd w:val="clear" w:color="auto" w:fill="FFFFFF"/>
        <w:spacing w:after="0" w:line="240" w:lineRule="auto"/>
        <w:ind w:left="-850" w:right="-1" w:hanging="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268AB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«Магазин»</w:t>
      </w:r>
    </w:p>
    <w:p w:rsidR="005268AB" w:rsidRPr="005268AB" w:rsidRDefault="00CA7158" w:rsidP="000035EF">
      <w:pPr>
        <w:shd w:val="clear" w:color="auto" w:fill="FFFFFF"/>
        <w:spacing w:after="0" w:line="240" w:lineRule="auto"/>
        <w:ind w:left="-850" w:right="-1"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-247650</wp:posOffset>
            </wp:positionH>
            <wp:positionV relativeFrom="paragraph">
              <wp:posOffset>1847850</wp:posOffset>
            </wp:positionV>
            <wp:extent cx="8096250" cy="52768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9qmd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 ролевая игра знакома многим взрослым. Ведь маленькие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выдумщики периодически вовлекают родителей в свои забавы. Вот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становятся продавцами и предлагают покупателям приобрести у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них продукты. Или же сами приходят в магазин за игрушками.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Обычно в качестве денег выступают различные бумажки. Но куда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полезнее будет взять несколько настоящих монеток или пуговиц и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осуществлять с покупателями вполне реальный расчет. Со временем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ввести понятие «сдача». Если сыр стоит 3 рубля, а покупатель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дает одну пятирублевую монету, необходимо вернуть ему лишние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деньги. Вовлеченный в игру ребенок гораздо быстрее научится счету</w:t>
      </w:r>
      <w:r w:rsidR="004F3A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AB" w:rsidRPr="00526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простейшим математическим действиям.</w:t>
      </w:r>
    </w:p>
    <w:p w:rsidR="00FC14E1" w:rsidRPr="005268AB" w:rsidRDefault="00FC14E1" w:rsidP="004F3AC7">
      <w:pPr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68AB" w:rsidRPr="005268AB" w:rsidRDefault="005268AB" w:rsidP="004F3AC7">
      <w:pPr>
        <w:shd w:val="clear" w:color="auto" w:fill="FFFFFF"/>
        <w:spacing w:after="0" w:line="240" w:lineRule="auto"/>
        <w:ind w:left="-850" w:right="-1" w:hanging="1"/>
        <w:jc w:val="center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A55BD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М</w:t>
      </w:r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атематика для дошкольников</w:t>
      </w:r>
      <w:r w:rsidRPr="00A55BD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является безумно интересной и увлекательной наукой.</w:t>
      </w:r>
      <w:r w:rsidRPr="00A55BD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Главное выбрать правильную форму занятий, которая</w:t>
      </w:r>
      <w:r w:rsidRPr="00A55BD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будет максимально приятной и необременительной</w:t>
      </w:r>
      <w:r w:rsidRPr="00A55BD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для ребенка. Идеи для занимательных минуток</w:t>
      </w:r>
      <w:r w:rsidRPr="00A55BD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находятся вокруг нас, </w:t>
      </w:r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стоит лишь подключить</w:t>
      </w:r>
      <w:r w:rsidRPr="00A55BD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фантазию и посмотреть на привычные вещи под</w:t>
      </w:r>
      <w:r w:rsidRPr="00A55BD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</w:t>
      </w:r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новым </w:t>
      </w:r>
      <w:bookmarkStart w:id="0" w:name="_GoBack"/>
      <w:bookmarkEnd w:id="0"/>
      <w:r w:rsidRPr="005268AB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углом.</w:t>
      </w:r>
    </w:p>
    <w:p w:rsidR="005268AB" w:rsidRPr="005268AB" w:rsidRDefault="005268AB" w:rsidP="005268AB">
      <w:pPr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14E1" w:rsidRPr="005268AB" w:rsidRDefault="00FC14E1" w:rsidP="005268AB">
      <w:pPr>
        <w:ind w:left="-850" w:right="-1" w:hang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14E1" w:rsidRPr="005268AB" w:rsidRDefault="00FC14E1" w:rsidP="005268AB">
      <w:pPr>
        <w:ind w:left="-850" w:right="-1" w:hanging="1"/>
        <w:jc w:val="both"/>
        <w:rPr>
          <w:rFonts w:ascii="Times New Roman" w:hAnsi="Times New Roman" w:cs="Times New Roman"/>
          <w:sz w:val="32"/>
          <w:szCs w:val="32"/>
        </w:rPr>
      </w:pPr>
    </w:p>
    <w:sectPr w:rsidR="00FC14E1" w:rsidRPr="005268AB" w:rsidSect="00CA71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D63"/>
    <w:rsid w:val="000035EF"/>
    <w:rsid w:val="00370E96"/>
    <w:rsid w:val="00416C1B"/>
    <w:rsid w:val="004F3AC7"/>
    <w:rsid w:val="005268AB"/>
    <w:rsid w:val="007824E4"/>
    <w:rsid w:val="00A55BD1"/>
    <w:rsid w:val="00CA7158"/>
    <w:rsid w:val="00E03669"/>
    <w:rsid w:val="00E40D63"/>
    <w:rsid w:val="00FC14E1"/>
    <w:rsid w:val="00FC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Кузнецова</dc:creator>
  <cp:keywords/>
  <dc:description/>
  <cp:lastModifiedBy>Admin</cp:lastModifiedBy>
  <cp:revision>4</cp:revision>
  <dcterms:created xsi:type="dcterms:W3CDTF">2020-09-09T20:58:00Z</dcterms:created>
  <dcterms:modified xsi:type="dcterms:W3CDTF">2020-09-10T07:32:00Z</dcterms:modified>
</cp:coreProperties>
</file>