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982" w:rsidRDefault="00F343AE" w:rsidP="00AC3EAE">
      <w:pPr>
        <w:tabs>
          <w:tab w:val="left" w:pos="988"/>
        </w:tabs>
        <w:jc w:val="center"/>
        <w:rPr>
          <w:color w:val="ED7D31" w:themeColor="accent2"/>
          <w:sz w:val="44"/>
          <w:szCs w:val="44"/>
        </w:rPr>
      </w:pPr>
      <w:r w:rsidRPr="00AC3EAE">
        <w:rPr>
          <w:color w:val="ED7D31" w:themeColor="accent2"/>
          <w:sz w:val="44"/>
          <w:szCs w:val="44"/>
        </w:rPr>
        <w:t>Консультация для родителей</w:t>
      </w:r>
    </w:p>
    <w:p w:rsidR="00AC3EAE" w:rsidRPr="00AC3EAE" w:rsidRDefault="00AC3EAE" w:rsidP="00AC3EAE">
      <w:pPr>
        <w:tabs>
          <w:tab w:val="left" w:pos="988"/>
        </w:tabs>
        <w:jc w:val="center"/>
        <w:rPr>
          <w:color w:val="ED7D31" w:themeColor="accent2"/>
          <w:sz w:val="44"/>
          <w:szCs w:val="44"/>
        </w:rPr>
      </w:pPr>
    </w:p>
    <w:p w:rsidR="00F343AE" w:rsidRPr="003A3220" w:rsidRDefault="00C90AD0" w:rsidP="0083303C">
      <w:pPr>
        <w:tabs>
          <w:tab w:val="left" w:pos="988"/>
        </w:tabs>
        <w:jc w:val="center"/>
        <w:rPr>
          <w:b/>
          <w:color w:val="FFC000" w:themeColor="accent4"/>
          <w:sz w:val="44"/>
          <w:szCs w:val="44"/>
        </w:rPr>
      </w:pPr>
      <w:r w:rsidRPr="003A3220">
        <w:rPr>
          <w:rFonts w:ascii="Monotype Corsiva" w:hAnsi="Monotype Corsiva"/>
          <w:b/>
          <w:noProof/>
          <w:color w:val="FFC000" w:themeColor="accent4"/>
          <w:sz w:val="44"/>
          <w:szCs w:val="44"/>
        </w:rPr>
        <w:drawing>
          <wp:anchor distT="0" distB="0" distL="114300" distR="114300" simplePos="0" relativeHeight="251658240" behindDoc="1" locked="0" layoutInCell="1" allowOverlap="1">
            <wp:simplePos x="0" y="0"/>
            <wp:positionH relativeFrom="column">
              <wp:posOffset>-975143</wp:posOffset>
            </wp:positionH>
            <wp:positionV relativeFrom="paragraph">
              <wp:posOffset>184660</wp:posOffset>
            </wp:positionV>
            <wp:extent cx="4139260" cy="3841534"/>
            <wp:effectExtent l="762000" t="876300" r="756920" b="883285"/>
            <wp:wrapNone/>
            <wp:docPr id="4" name="Рисунок 4" descr="D:\Users\Антон и Катя\Desktop\консультации\hello_html_77bf9c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Антон и Катя\Desktop\консультации\hello_html_77bf9cd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8517550">
                      <a:off x="0" y="0"/>
                      <a:ext cx="4160193" cy="3860961"/>
                    </a:xfrm>
                    <a:prstGeom prst="rect">
                      <a:avLst/>
                    </a:prstGeom>
                    <a:noFill/>
                    <a:ln>
                      <a:noFill/>
                    </a:ln>
                  </pic:spPr>
                </pic:pic>
              </a:graphicData>
            </a:graphic>
            <wp14:sizeRelH relativeFrom="page">
              <wp14:pctWidth>0</wp14:pctWidth>
            </wp14:sizeRelH>
            <wp14:sizeRelV relativeFrom="page">
              <wp14:pctHeight>0</wp14:pctHeight>
            </wp14:sizeRelV>
          </wp:anchor>
        </w:drawing>
      </w:r>
      <w:r w:rsidR="00F343AE" w:rsidRPr="003A3220">
        <w:rPr>
          <w:b/>
          <w:color w:val="FFC000" w:themeColor="accent4"/>
          <w:sz w:val="44"/>
          <w:szCs w:val="44"/>
        </w:rPr>
        <w:t>«</w:t>
      </w:r>
      <w:r w:rsidR="0083303C">
        <w:rPr>
          <w:b/>
          <w:color w:val="FFC000" w:themeColor="accent4"/>
          <w:sz w:val="44"/>
          <w:szCs w:val="44"/>
        </w:rPr>
        <w:t>Осенние прогулки с пользой»</w:t>
      </w:r>
      <w:bookmarkStart w:id="0" w:name="_GoBack"/>
      <w:bookmarkEnd w:id="0"/>
    </w:p>
    <w:p w:rsidR="00F343AE" w:rsidRDefault="00F343AE" w:rsidP="00545C26">
      <w:pPr>
        <w:tabs>
          <w:tab w:val="left" w:pos="988"/>
        </w:tabs>
        <w:jc w:val="both"/>
        <w:rPr>
          <w:sz w:val="32"/>
          <w:szCs w:val="32"/>
        </w:rPr>
      </w:pPr>
    </w:p>
    <w:p w:rsidR="001A750F" w:rsidRPr="00C90AD0" w:rsidRDefault="0010697A" w:rsidP="001A750F">
      <w:pPr>
        <w:tabs>
          <w:tab w:val="left" w:pos="988"/>
        </w:tabs>
        <w:ind w:left="3969"/>
        <w:jc w:val="both"/>
        <w:rPr>
          <w:rFonts w:ascii="Monotype Corsiva" w:hAnsi="Monotype Corsiva"/>
          <w:b/>
          <w:i/>
          <w:color w:val="C45911" w:themeColor="accent2" w:themeShade="BF"/>
          <w:sz w:val="36"/>
          <w:szCs w:val="36"/>
        </w:rPr>
      </w:pPr>
      <w:r w:rsidRPr="00C90AD0">
        <w:rPr>
          <w:rFonts w:ascii="Monotype Corsiva" w:hAnsi="Monotype Corsiva"/>
          <w:b/>
          <w:i/>
          <w:color w:val="C45911" w:themeColor="accent2" w:themeShade="BF"/>
          <w:sz w:val="36"/>
          <w:szCs w:val="36"/>
        </w:rPr>
        <w:t>Дни ста</w:t>
      </w:r>
      <w:r w:rsidR="00AC3EAE" w:rsidRPr="00C90AD0">
        <w:rPr>
          <w:rFonts w:ascii="Monotype Corsiva" w:hAnsi="Monotype Corsiva"/>
          <w:b/>
          <w:i/>
          <w:color w:val="C45911" w:themeColor="accent2" w:themeShade="BF"/>
          <w:sz w:val="36"/>
          <w:szCs w:val="36"/>
        </w:rPr>
        <w:t xml:space="preserve">новятся короче и холоднее, чаще </w:t>
      </w:r>
      <w:r w:rsidRPr="00C90AD0">
        <w:rPr>
          <w:rFonts w:ascii="Monotype Corsiva" w:hAnsi="Monotype Corsiva"/>
          <w:b/>
          <w:i/>
          <w:color w:val="C45911" w:themeColor="accent2" w:themeShade="BF"/>
          <w:sz w:val="36"/>
          <w:szCs w:val="36"/>
        </w:rPr>
        <w:t>ид</w:t>
      </w:r>
      <w:r w:rsidR="00AC3EAE" w:rsidRPr="00C90AD0">
        <w:rPr>
          <w:rFonts w:ascii="Monotype Corsiva" w:hAnsi="Monotype Corsiva"/>
          <w:b/>
          <w:i/>
          <w:color w:val="C45911" w:themeColor="accent2" w:themeShade="BF"/>
          <w:sz w:val="36"/>
          <w:szCs w:val="36"/>
        </w:rPr>
        <w:t xml:space="preserve">ет дождь, и осень все увереннее </w:t>
      </w:r>
      <w:r w:rsidRPr="00C90AD0">
        <w:rPr>
          <w:rFonts w:ascii="Monotype Corsiva" w:hAnsi="Monotype Corsiva"/>
          <w:b/>
          <w:i/>
          <w:color w:val="C45911" w:themeColor="accent2" w:themeShade="BF"/>
          <w:sz w:val="36"/>
          <w:szCs w:val="36"/>
        </w:rPr>
        <w:t>вступает в свои права.</w:t>
      </w:r>
      <w:r w:rsidR="001A750F" w:rsidRPr="00C90AD0">
        <w:rPr>
          <w:rFonts w:ascii="Monotype Corsiva" w:hAnsi="Monotype Corsiva"/>
          <w:b/>
          <w:i/>
          <w:color w:val="C45911" w:themeColor="accent2" w:themeShade="BF"/>
          <w:sz w:val="36"/>
          <w:szCs w:val="36"/>
        </w:rPr>
        <w:t xml:space="preserve">         </w:t>
      </w:r>
    </w:p>
    <w:p w:rsidR="00C90AD0" w:rsidRPr="00C90AD0" w:rsidRDefault="001A750F" w:rsidP="001A750F">
      <w:pPr>
        <w:tabs>
          <w:tab w:val="left" w:pos="988"/>
        </w:tabs>
        <w:ind w:left="3969"/>
        <w:jc w:val="both"/>
        <w:rPr>
          <w:rFonts w:ascii="Monotype Corsiva" w:hAnsi="Monotype Corsiva"/>
          <w:b/>
          <w:i/>
          <w:color w:val="C45911" w:themeColor="accent2" w:themeShade="BF"/>
          <w:sz w:val="36"/>
          <w:szCs w:val="36"/>
        </w:rPr>
      </w:pPr>
      <w:r w:rsidRPr="00C90AD0">
        <w:rPr>
          <w:rFonts w:ascii="Monotype Corsiva" w:hAnsi="Monotype Corsiva"/>
          <w:b/>
          <w:i/>
          <w:color w:val="C45911" w:themeColor="accent2" w:themeShade="BF"/>
          <w:sz w:val="36"/>
          <w:szCs w:val="36"/>
        </w:rPr>
        <w:t xml:space="preserve">Как сделать так, чтобы осенняя прогулка стала для детей интересной и познавательной? Чем можно занять ребёнка на прогулке осенью? </w:t>
      </w:r>
    </w:p>
    <w:p w:rsidR="00C90AD0" w:rsidRDefault="00C90AD0" w:rsidP="001A750F">
      <w:pPr>
        <w:tabs>
          <w:tab w:val="left" w:pos="988"/>
        </w:tabs>
        <w:ind w:left="3969"/>
        <w:jc w:val="both"/>
        <w:rPr>
          <w:rFonts w:ascii="Monotype Corsiva" w:hAnsi="Monotype Corsiva"/>
          <w:b/>
          <w:i/>
          <w:color w:val="C45911" w:themeColor="accent2" w:themeShade="BF"/>
          <w:sz w:val="40"/>
          <w:szCs w:val="40"/>
        </w:rPr>
      </w:pPr>
    </w:p>
    <w:p w:rsidR="001A750F" w:rsidRPr="00C90AD0" w:rsidRDefault="001A750F" w:rsidP="001A750F">
      <w:pPr>
        <w:tabs>
          <w:tab w:val="left" w:pos="988"/>
        </w:tabs>
        <w:ind w:left="3969"/>
        <w:jc w:val="both"/>
        <w:rPr>
          <w:rFonts w:ascii="Monotype Corsiva" w:hAnsi="Monotype Corsiva"/>
          <w:color w:val="C45911" w:themeColor="accent2" w:themeShade="BF"/>
          <w:sz w:val="36"/>
          <w:szCs w:val="36"/>
        </w:rPr>
      </w:pPr>
      <w:r w:rsidRPr="00C90AD0">
        <w:rPr>
          <w:rFonts w:ascii="Monotype Corsiva" w:hAnsi="Monotype Corsiva"/>
          <w:color w:val="C45911" w:themeColor="accent2" w:themeShade="BF"/>
          <w:sz w:val="36"/>
          <w:szCs w:val="36"/>
        </w:rPr>
        <w:t>Эта консультация поможет вам найти ответы на некоторые вопросы.</w:t>
      </w:r>
    </w:p>
    <w:p w:rsidR="00BF3982" w:rsidRDefault="00BF3982" w:rsidP="00BF3982">
      <w:pPr>
        <w:tabs>
          <w:tab w:val="left" w:pos="988"/>
        </w:tabs>
        <w:spacing w:line="276" w:lineRule="auto"/>
        <w:jc w:val="both"/>
        <w:rPr>
          <w:sz w:val="32"/>
          <w:szCs w:val="32"/>
        </w:rPr>
      </w:pPr>
    </w:p>
    <w:p w:rsidR="00545C26" w:rsidRPr="00C90AD0" w:rsidRDefault="00AC3EAE" w:rsidP="00BF3982">
      <w:pPr>
        <w:tabs>
          <w:tab w:val="left" w:pos="988"/>
        </w:tabs>
        <w:spacing w:line="276" w:lineRule="auto"/>
        <w:jc w:val="both"/>
        <w:rPr>
          <w:sz w:val="32"/>
          <w:szCs w:val="32"/>
        </w:rPr>
      </w:pPr>
      <w:r w:rsidRPr="00C90AD0">
        <w:rPr>
          <w:sz w:val="32"/>
          <w:szCs w:val="32"/>
        </w:rPr>
        <w:t xml:space="preserve">  </w:t>
      </w:r>
      <w:r w:rsidR="00C90AD0">
        <w:rPr>
          <w:sz w:val="32"/>
          <w:szCs w:val="32"/>
        </w:rPr>
        <w:t xml:space="preserve"> </w:t>
      </w:r>
      <w:r w:rsidRPr="00C90AD0">
        <w:rPr>
          <w:sz w:val="32"/>
          <w:szCs w:val="32"/>
        </w:rPr>
        <w:t xml:space="preserve"> </w:t>
      </w:r>
      <w:r w:rsidR="00C90AD0" w:rsidRPr="00C90AD0">
        <w:rPr>
          <w:color w:val="000000"/>
          <w:sz w:val="32"/>
          <w:szCs w:val="32"/>
        </w:rPr>
        <w:t xml:space="preserve">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w:t>
      </w:r>
      <w:r w:rsidRPr="00C90AD0">
        <w:rPr>
          <w:sz w:val="32"/>
          <w:szCs w:val="32"/>
        </w:rPr>
        <w:t xml:space="preserve"> </w:t>
      </w:r>
      <w:r w:rsidR="00C90AD0" w:rsidRPr="00C90AD0">
        <w:rPr>
          <w:sz w:val="32"/>
          <w:szCs w:val="32"/>
        </w:rPr>
        <w:t xml:space="preserve">Но именно в это время года легко привлечь внимание детей к природе, заинтересовать их и показать, как устроена жизнь. </w:t>
      </w:r>
      <w:r w:rsidR="00C90AD0">
        <w:rPr>
          <w:sz w:val="32"/>
          <w:szCs w:val="32"/>
        </w:rPr>
        <w:t>Осень</w:t>
      </w:r>
      <w:r w:rsidR="00BA044B" w:rsidRPr="00C90AD0">
        <w:rPr>
          <w:sz w:val="32"/>
          <w:szCs w:val="32"/>
        </w:rPr>
        <w:t xml:space="preserve"> – еще одна возможность узнать об окружающем мире много нового и интересного. </w:t>
      </w:r>
    </w:p>
    <w:p w:rsidR="00BF154F" w:rsidRPr="00BF154F" w:rsidRDefault="00BF154F" w:rsidP="00BF154F">
      <w:pPr>
        <w:tabs>
          <w:tab w:val="left" w:pos="988"/>
        </w:tabs>
        <w:spacing w:line="276" w:lineRule="auto"/>
        <w:ind w:firstLine="708"/>
        <w:jc w:val="both"/>
        <w:rPr>
          <w:sz w:val="32"/>
          <w:szCs w:val="32"/>
        </w:rPr>
      </w:pPr>
    </w:p>
    <w:p w:rsidR="00BF154F" w:rsidRPr="00175974" w:rsidRDefault="00175974" w:rsidP="00BF154F">
      <w:pPr>
        <w:tabs>
          <w:tab w:val="left" w:pos="988"/>
        </w:tabs>
        <w:spacing w:line="276" w:lineRule="auto"/>
        <w:jc w:val="both"/>
        <w:rPr>
          <w:b/>
          <w:color w:val="C00000"/>
          <w:sz w:val="32"/>
          <w:szCs w:val="32"/>
        </w:rPr>
      </w:pPr>
      <w:r>
        <w:rPr>
          <w:b/>
          <w:color w:val="C00000"/>
          <w:sz w:val="32"/>
          <w:szCs w:val="32"/>
        </w:rPr>
        <w:t>ВОЛШЕБНАЯ ПРИРОДА.</w:t>
      </w:r>
    </w:p>
    <w:p w:rsidR="00545C26" w:rsidRDefault="009030BD" w:rsidP="00175974">
      <w:pPr>
        <w:tabs>
          <w:tab w:val="left" w:pos="988"/>
        </w:tabs>
        <w:spacing w:line="276" w:lineRule="auto"/>
        <w:jc w:val="both"/>
        <w:rPr>
          <w:rFonts w:ascii="Monotype Corsiva" w:hAnsi="Monotype Corsiva"/>
          <w:b/>
          <w:color w:val="FFC000" w:themeColor="accent4"/>
          <w:sz w:val="40"/>
          <w:szCs w:val="40"/>
        </w:rPr>
      </w:pPr>
      <w:r w:rsidRPr="00175974">
        <w:rPr>
          <w:rFonts w:ascii="Monotype Corsiva" w:hAnsi="Monotype Corsiva"/>
          <w:b/>
          <w:color w:val="FFC000" w:themeColor="accent4"/>
          <w:sz w:val="40"/>
          <w:szCs w:val="40"/>
        </w:rPr>
        <w:t xml:space="preserve">Скорее собирайтесь и выходите из дома! Наблюдайте, </w:t>
      </w:r>
      <w:r w:rsidR="00175974">
        <w:rPr>
          <w:rFonts w:ascii="Monotype Corsiva" w:hAnsi="Monotype Corsiva"/>
          <w:b/>
          <w:color w:val="FFC000" w:themeColor="accent4"/>
          <w:sz w:val="40"/>
          <w:szCs w:val="40"/>
        </w:rPr>
        <w:t xml:space="preserve">за тем, </w:t>
      </w:r>
      <w:r w:rsidRPr="00175974">
        <w:rPr>
          <w:rFonts w:ascii="Monotype Corsiva" w:hAnsi="Monotype Corsiva"/>
          <w:b/>
          <w:color w:val="FFC000" w:themeColor="accent4"/>
          <w:sz w:val="40"/>
          <w:szCs w:val="40"/>
        </w:rPr>
        <w:t>что происходит вокруг.</w:t>
      </w:r>
    </w:p>
    <w:p w:rsidR="00175974" w:rsidRPr="00175974" w:rsidRDefault="00175974" w:rsidP="00175974">
      <w:pPr>
        <w:tabs>
          <w:tab w:val="left" w:pos="988"/>
        </w:tabs>
        <w:spacing w:line="276" w:lineRule="auto"/>
        <w:jc w:val="both"/>
        <w:rPr>
          <w:rFonts w:ascii="Monotype Corsiva" w:hAnsi="Monotype Corsiva"/>
          <w:b/>
          <w:color w:val="FFC000" w:themeColor="accent4"/>
          <w:sz w:val="32"/>
          <w:szCs w:val="32"/>
        </w:rPr>
      </w:pPr>
      <w:r w:rsidRPr="00175974">
        <w:rPr>
          <w:color w:val="000000"/>
          <w:sz w:val="32"/>
          <w:szCs w:val="32"/>
        </w:rPr>
        <w:t xml:space="preserve">Выберите солнечный день и отправляйтесь на прогулку в парк или лес. Гуляйте, наблюдая, прислушиваясь к звукам вокруг: к шуршанию листвы под ногами, щебетанию птиц. </w:t>
      </w:r>
    </w:p>
    <w:p w:rsidR="00545C26" w:rsidRPr="004C6B67" w:rsidRDefault="004C6B67" w:rsidP="004C6B67">
      <w:pPr>
        <w:shd w:val="clear" w:color="auto" w:fill="FFFFFF"/>
        <w:spacing w:after="150" w:line="276" w:lineRule="auto"/>
        <w:jc w:val="both"/>
        <w:rPr>
          <w:color w:val="000000"/>
          <w:sz w:val="32"/>
          <w:szCs w:val="32"/>
        </w:rPr>
      </w:pPr>
      <w:r w:rsidRPr="004C6B67">
        <w:rPr>
          <w:sz w:val="32"/>
          <w:szCs w:val="32"/>
        </w:rPr>
        <w:t>Вспомните во время прогулки об осенних признаках</w:t>
      </w:r>
      <w:r>
        <w:rPr>
          <w:sz w:val="32"/>
          <w:szCs w:val="32"/>
        </w:rPr>
        <w:t xml:space="preserve">. </w:t>
      </w:r>
      <w:r w:rsidR="00175974" w:rsidRPr="00175974">
        <w:rPr>
          <w:color w:val="000000"/>
          <w:sz w:val="32"/>
          <w:szCs w:val="32"/>
        </w:rPr>
        <w:t>Наблюдайте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можете еще цвести, хотя на кустах давно созрели ягоды. Дайте понюхать ребенку этот цветок, запах запомнится ребенку и оставит приятное впечатление.</w:t>
      </w:r>
    </w:p>
    <w:p w:rsidR="00BF154F" w:rsidRPr="00821BB9" w:rsidRDefault="00175974" w:rsidP="004C6B67">
      <w:pPr>
        <w:pStyle w:val="a3"/>
        <w:numPr>
          <w:ilvl w:val="0"/>
          <w:numId w:val="11"/>
        </w:numPr>
        <w:tabs>
          <w:tab w:val="left" w:pos="502"/>
        </w:tabs>
        <w:spacing w:line="276" w:lineRule="auto"/>
        <w:ind w:left="0" w:firstLine="426"/>
        <w:jc w:val="both"/>
        <w:rPr>
          <w:sz w:val="32"/>
          <w:szCs w:val="32"/>
        </w:rPr>
      </w:pPr>
      <w:r w:rsidRPr="00821BB9">
        <w:rPr>
          <w:sz w:val="32"/>
          <w:szCs w:val="32"/>
        </w:rPr>
        <w:lastRenderedPageBreak/>
        <w:t xml:space="preserve">Ваш </w:t>
      </w:r>
      <w:r w:rsidR="00DD73F5" w:rsidRPr="00821BB9">
        <w:rPr>
          <w:sz w:val="32"/>
          <w:szCs w:val="32"/>
        </w:rPr>
        <w:t>ребенок будет узнавать мир во всех его проявлениях на наглядн</w:t>
      </w:r>
      <w:r w:rsidRPr="00821BB9">
        <w:rPr>
          <w:sz w:val="32"/>
          <w:szCs w:val="32"/>
        </w:rPr>
        <w:t xml:space="preserve">ых </w:t>
      </w:r>
      <w:r w:rsidR="00DD73F5" w:rsidRPr="00821BB9">
        <w:rPr>
          <w:sz w:val="32"/>
          <w:szCs w:val="32"/>
        </w:rPr>
        <w:t xml:space="preserve">примерах. Можете расширять знания, листая вместе с </w:t>
      </w:r>
      <w:r w:rsidRPr="00821BB9">
        <w:rPr>
          <w:sz w:val="32"/>
          <w:szCs w:val="32"/>
        </w:rPr>
        <w:t>ребенком</w:t>
      </w:r>
      <w:r w:rsidR="00DD73F5" w:rsidRPr="00821BB9">
        <w:rPr>
          <w:sz w:val="32"/>
          <w:szCs w:val="32"/>
        </w:rPr>
        <w:t xml:space="preserve"> детские энциклопедии, которые дополнят увиденное.</w:t>
      </w:r>
    </w:p>
    <w:p w:rsidR="00BF154F" w:rsidRDefault="00BF154F" w:rsidP="00BF154F">
      <w:pPr>
        <w:tabs>
          <w:tab w:val="left" w:pos="988"/>
        </w:tabs>
        <w:spacing w:line="276" w:lineRule="auto"/>
        <w:jc w:val="both"/>
        <w:rPr>
          <w:sz w:val="32"/>
          <w:szCs w:val="32"/>
        </w:rPr>
      </w:pPr>
    </w:p>
    <w:p w:rsidR="004C6B67" w:rsidRDefault="00545C26" w:rsidP="00BF154F">
      <w:pPr>
        <w:tabs>
          <w:tab w:val="left" w:pos="988"/>
        </w:tabs>
        <w:spacing w:line="276" w:lineRule="auto"/>
        <w:jc w:val="both"/>
        <w:rPr>
          <w:b/>
          <w:color w:val="C00000"/>
          <w:sz w:val="32"/>
          <w:szCs w:val="32"/>
        </w:rPr>
      </w:pPr>
      <w:r w:rsidRPr="004C6B67">
        <w:rPr>
          <w:b/>
          <w:color w:val="C00000"/>
          <w:sz w:val="32"/>
          <w:szCs w:val="32"/>
        </w:rPr>
        <w:t>СОБИРАЕМ ЛИСТЬЯ.</w:t>
      </w:r>
    </w:p>
    <w:p w:rsidR="00545C26" w:rsidRPr="004C6B67" w:rsidRDefault="004C6B67" w:rsidP="00BF154F">
      <w:pPr>
        <w:tabs>
          <w:tab w:val="left" w:pos="988"/>
        </w:tabs>
        <w:spacing w:line="276" w:lineRule="auto"/>
        <w:jc w:val="both"/>
        <w:rPr>
          <w:b/>
          <w:color w:val="C00000"/>
          <w:sz w:val="32"/>
          <w:szCs w:val="32"/>
        </w:rPr>
      </w:pPr>
      <w:r w:rsidRPr="004C6B67">
        <w:rPr>
          <w:rFonts w:ascii="Monotype Corsiva" w:hAnsi="Monotype Corsiva"/>
          <w:b/>
          <w:color w:val="FFC000" w:themeColor="accent4"/>
          <w:sz w:val="40"/>
          <w:szCs w:val="40"/>
        </w:rPr>
        <w:t>Одно из интереснейших занятий в это время года — сборка гербария</w:t>
      </w:r>
      <w:r>
        <w:rPr>
          <w:rFonts w:ascii="Monotype Corsiva" w:hAnsi="Monotype Corsiva"/>
          <w:b/>
          <w:color w:val="FFC000" w:themeColor="accent4"/>
          <w:sz w:val="40"/>
          <w:szCs w:val="40"/>
        </w:rPr>
        <w:t>.</w:t>
      </w:r>
    </w:p>
    <w:p w:rsidR="00FD2A0A" w:rsidRDefault="00006712" w:rsidP="00FD2A0A">
      <w:pPr>
        <w:tabs>
          <w:tab w:val="left" w:pos="988"/>
        </w:tabs>
        <w:spacing w:line="276" w:lineRule="auto"/>
        <w:jc w:val="both"/>
        <w:rPr>
          <w:color w:val="C45911" w:themeColor="accent2" w:themeShade="BF"/>
          <w:sz w:val="32"/>
          <w:szCs w:val="32"/>
        </w:rPr>
      </w:pPr>
      <w:r w:rsidRPr="00BF154F">
        <w:rPr>
          <w:sz w:val="32"/>
          <w:szCs w:val="32"/>
        </w:rPr>
        <w:t>Поднимите листок и ищите, откуда он упал – с клена, липы или березы. Не забывайте подсказать, как называется то или иное дерево, куст или растение. Поищите шишки, желуди, ягоды, семена. Все собранное в лесу не выкидывайте – пригодится для поделок</w:t>
      </w:r>
      <w:r w:rsidR="00545C26" w:rsidRPr="00BF154F">
        <w:rPr>
          <w:sz w:val="32"/>
          <w:szCs w:val="32"/>
        </w:rPr>
        <w:t>.</w:t>
      </w:r>
      <w:r w:rsidR="00175974" w:rsidRPr="00175974">
        <w:rPr>
          <w:sz w:val="32"/>
          <w:szCs w:val="32"/>
        </w:rPr>
        <w:t xml:space="preserve"> </w:t>
      </w:r>
      <w:r w:rsidR="00FD2A0A" w:rsidRPr="00FD2A0A">
        <w:rPr>
          <w:sz w:val="32"/>
          <w:szCs w:val="32"/>
        </w:rPr>
        <w:t xml:space="preserve">Устройте соревнование, кто из вас громче зашуршит листвой, кто найдет самый большой лист, кто найдет самый красный лист и т. д.     </w:t>
      </w:r>
    </w:p>
    <w:p w:rsidR="00FD2A0A" w:rsidRPr="00821BB9" w:rsidRDefault="00FD2A0A" w:rsidP="00821BB9">
      <w:pPr>
        <w:pStyle w:val="a3"/>
        <w:numPr>
          <w:ilvl w:val="0"/>
          <w:numId w:val="11"/>
        </w:numPr>
        <w:tabs>
          <w:tab w:val="left" w:pos="502"/>
        </w:tabs>
        <w:spacing w:line="276" w:lineRule="auto"/>
        <w:ind w:left="0" w:firstLine="426"/>
        <w:jc w:val="both"/>
        <w:rPr>
          <w:sz w:val="32"/>
          <w:szCs w:val="32"/>
        </w:rPr>
      </w:pPr>
      <w:r w:rsidRPr="00821BB9">
        <w:rPr>
          <w:sz w:val="32"/>
          <w:szCs w:val="32"/>
        </w:rPr>
        <w:t xml:space="preserve"> Поделки из природного материала помогают открыть ребенку удивительный мир природы: увидеть в еловой шишке забавного гномика, в сухом сучке – зверька или птичку. Любая работа по изготовлению поделок из природного материала не только увлекательна, но и познавательна.   </w:t>
      </w:r>
    </w:p>
    <w:p w:rsidR="00BF154F" w:rsidRPr="00821BB9" w:rsidRDefault="00FD2A0A" w:rsidP="00821BB9">
      <w:pPr>
        <w:pStyle w:val="a3"/>
        <w:tabs>
          <w:tab w:val="left" w:pos="426"/>
        </w:tabs>
        <w:spacing w:line="276" w:lineRule="auto"/>
        <w:ind w:left="426"/>
        <w:jc w:val="both"/>
        <w:rPr>
          <w:color w:val="C45911" w:themeColor="accent2" w:themeShade="BF"/>
          <w:sz w:val="32"/>
          <w:szCs w:val="32"/>
        </w:rPr>
      </w:pPr>
      <w:r w:rsidRPr="00FD2A0A">
        <w:rPr>
          <w:color w:val="C45911" w:themeColor="accent2" w:themeShade="BF"/>
          <w:sz w:val="32"/>
          <w:szCs w:val="32"/>
        </w:rPr>
        <w:t>   </w:t>
      </w:r>
    </w:p>
    <w:p w:rsidR="00545C26" w:rsidRPr="00821BB9" w:rsidRDefault="00545C26" w:rsidP="00BF154F">
      <w:pPr>
        <w:tabs>
          <w:tab w:val="left" w:pos="988"/>
        </w:tabs>
        <w:spacing w:line="276" w:lineRule="auto"/>
        <w:jc w:val="both"/>
        <w:rPr>
          <w:b/>
          <w:color w:val="C00000"/>
          <w:sz w:val="32"/>
          <w:szCs w:val="32"/>
        </w:rPr>
      </w:pPr>
      <w:r w:rsidRPr="00821BB9">
        <w:rPr>
          <w:b/>
          <w:color w:val="C00000"/>
          <w:sz w:val="32"/>
          <w:szCs w:val="32"/>
        </w:rPr>
        <w:t>ТОПАЕМ ПО ЛУЖАМ.</w:t>
      </w:r>
    </w:p>
    <w:p w:rsidR="00545C26" w:rsidRPr="00821BB9" w:rsidRDefault="00622683" w:rsidP="00BF154F">
      <w:pPr>
        <w:tabs>
          <w:tab w:val="left" w:pos="988"/>
        </w:tabs>
        <w:spacing w:line="276" w:lineRule="auto"/>
        <w:jc w:val="both"/>
        <w:rPr>
          <w:rFonts w:ascii="Monotype Corsiva" w:hAnsi="Monotype Corsiva"/>
          <w:b/>
          <w:color w:val="FFC000" w:themeColor="accent4"/>
          <w:sz w:val="40"/>
          <w:szCs w:val="40"/>
        </w:rPr>
      </w:pPr>
      <w:r w:rsidRPr="00821BB9">
        <w:rPr>
          <w:rFonts w:ascii="Monotype Corsiva" w:hAnsi="Monotype Corsiva"/>
          <w:b/>
          <w:color w:val="FFC000" w:themeColor="accent4"/>
          <w:sz w:val="40"/>
          <w:szCs w:val="40"/>
        </w:rPr>
        <w:t xml:space="preserve">Какой ребенок </w:t>
      </w:r>
      <w:r w:rsidR="00C568F2" w:rsidRPr="00821BB9">
        <w:rPr>
          <w:rFonts w:ascii="Monotype Corsiva" w:hAnsi="Monotype Corsiva"/>
          <w:b/>
          <w:color w:val="FFC000" w:themeColor="accent4"/>
          <w:sz w:val="40"/>
          <w:szCs w:val="40"/>
        </w:rPr>
        <w:t>может пройти мимо луж? Этим надо н</w:t>
      </w:r>
      <w:r w:rsidR="00545C26" w:rsidRPr="00821BB9">
        <w:rPr>
          <w:rFonts w:ascii="Monotype Corsiva" w:hAnsi="Monotype Corsiva"/>
          <w:b/>
          <w:color w:val="FFC000" w:themeColor="accent4"/>
          <w:sz w:val="40"/>
          <w:szCs w:val="40"/>
        </w:rPr>
        <w:t>епременно воспользоваться!</w:t>
      </w:r>
    </w:p>
    <w:p w:rsidR="00821BB9" w:rsidRDefault="00C568F2" w:rsidP="00BF154F">
      <w:pPr>
        <w:tabs>
          <w:tab w:val="left" w:pos="988"/>
        </w:tabs>
        <w:spacing w:line="276" w:lineRule="auto"/>
        <w:jc w:val="both"/>
        <w:rPr>
          <w:sz w:val="32"/>
          <w:szCs w:val="32"/>
        </w:rPr>
      </w:pPr>
      <w:r w:rsidRPr="00BF154F">
        <w:rPr>
          <w:sz w:val="32"/>
          <w:szCs w:val="32"/>
        </w:rPr>
        <w:t xml:space="preserve">Одевайте </w:t>
      </w:r>
      <w:r w:rsidR="00821BB9">
        <w:rPr>
          <w:sz w:val="32"/>
          <w:szCs w:val="32"/>
        </w:rPr>
        <w:t>ребенка</w:t>
      </w:r>
      <w:r w:rsidRPr="00BF154F">
        <w:rPr>
          <w:sz w:val="32"/>
          <w:szCs w:val="32"/>
        </w:rPr>
        <w:t xml:space="preserve"> в то, что не жалко испачкать, и вперед, покорять лужи! </w:t>
      </w:r>
      <w:r w:rsidR="00821BB9">
        <w:rPr>
          <w:sz w:val="32"/>
          <w:szCs w:val="32"/>
        </w:rPr>
        <w:t>Измеряйте глубину лужи па</w:t>
      </w:r>
      <w:r w:rsidRPr="00BF154F">
        <w:rPr>
          <w:sz w:val="32"/>
          <w:szCs w:val="32"/>
        </w:rPr>
        <w:t>лочкой, вытапт</w:t>
      </w:r>
      <w:r w:rsidR="00821BB9">
        <w:rPr>
          <w:sz w:val="32"/>
          <w:szCs w:val="32"/>
        </w:rPr>
        <w:t>ывайте</w:t>
      </w:r>
      <w:r w:rsidRPr="00BF154F">
        <w:rPr>
          <w:sz w:val="32"/>
          <w:szCs w:val="32"/>
        </w:rPr>
        <w:t xml:space="preserve"> мокрыми сапогами на сухом асфальте рисунки, </w:t>
      </w:r>
      <w:r w:rsidR="00821BB9">
        <w:rPr>
          <w:sz w:val="32"/>
          <w:szCs w:val="32"/>
        </w:rPr>
        <w:t>прокатитесь по лужам на велосипеде.</w:t>
      </w:r>
    </w:p>
    <w:p w:rsidR="00545C26" w:rsidRPr="00821BB9" w:rsidRDefault="00821BB9" w:rsidP="00821BB9">
      <w:pPr>
        <w:pStyle w:val="a3"/>
        <w:numPr>
          <w:ilvl w:val="0"/>
          <w:numId w:val="11"/>
        </w:numPr>
        <w:tabs>
          <w:tab w:val="left" w:pos="709"/>
        </w:tabs>
        <w:spacing w:line="276" w:lineRule="auto"/>
        <w:ind w:left="0" w:firstLine="426"/>
        <w:jc w:val="both"/>
        <w:rPr>
          <w:sz w:val="32"/>
          <w:szCs w:val="32"/>
        </w:rPr>
      </w:pPr>
      <w:r>
        <w:rPr>
          <w:sz w:val="32"/>
          <w:szCs w:val="32"/>
        </w:rPr>
        <w:t>Р</w:t>
      </w:r>
      <w:r w:rsidR="007155FD" w:rsidRPr="00821BB9">
        <w:rPr>
          <w:sz w:val="32"/>
          <w:szCs w:val="32"/>
        </w:rPr>
        <w:t>азвлечения, относящиеся к разряду запрещенных, делают раскрепощенными и дарят новый опыт, играющий важную роль в развитии личнос</w:t>
      </w:r>
      <w:r w:rsidR="00545C26" w:rsidRPr="00821BB9">
        <w:rPr>
          <w:sz w:val="32"/>
          <w:szCs w:val="32"/>
        </w:rPr>
        <w:t>ти.</w:t>
      </w:r>
    </w:p>
    <w:p w:rsidR="00BF154F" w:rsidRDefault="00BF154F" w:rsidP="00BF154F">
      <w:pPr>
        <w:tabs>
          <w:tab w:val="left" w:pos="988"/>
        </w:tabs>
        <w:spacing w:line="276" w:lineRule="auto"/>
        <w:jc w:val="both"/>
        <w:rPr>
          <w:sz w:val="32"/>
          <w:szCs w:val="32"/>
        </w:rPr>
      </w:pPr>
    </w:p>
    <w:p w:rsidR="00821BB9" w:rsidRPr="004C6B67" w:rsidRDefault="00821BB9" w:rsidP="00821BB9">
      <w:pPr>
        <w:tabs>
          <w:tab w:val="left" w:pos="988"/>
        </w:tabs>
        <w:spacing w:line="276" w:lineRule="auto"/>
        <w:jc w:val="both"/>
        <w:rPr>
          <w:b/>
          <w:color w:val="C00000"/>
          <w:sz w:val="32"/>
          <w:szCs w:val="32"/>
        </w:rPr>
      </w:pPr>
      <w:r w:rsidRPr="004C6B67">
        <w:rPr>
          <w:b/>
          <w:color w:val="C00000"/>
          <w:sz w:val="32"/>
          <w:szCs w:val="32"/>
        </w:rPr>
        <w:t>ПУСКАЕМ КОРАБЛИК.</w:t>
      </w:r>
    </w:p>
    <w:p w:rsidR="00821BB9" w:rsidRPr="004C6B67" w:rsidRDefault="00821BB9" w:rsidP="00821BB9">
      <w:pPr>
        <w:tabs>
          <w:tab w:val="left" w:pos="988"/>
        </w:tabs>
        <w:spacing w:line="276" w:lineRule="auto"/>
        <w:jc w:val="both"/>
        <w:rPr>
          <w:rFonts w:ascii="Monotype Corsiva" w:hAnsi="Monotype Corsiva"/>
          <w:b/>
          <w:color w:val="FFC000" w:themeColor="accent4"/>
          <w:sz w:val="40"/>
          <w:szCs w:val="40"/>
        </w:rPr>
      </w:pPr>
      <w:r w:rsidRPr="004C6B67">
        <w:rPr>
          <w:rFonts w:ascii="Monotype Corsiva" w:hAnsi="Monotype Corsiva"/>
          <w:b/>
          <w:color w:val="FFC000" w:themeColor="accent4"/>
          <w:sz w:val="40"/>
          <w:szCs w:val="40"/>
        </w:rPr>
        <w:t>Кто сказал, что это можно делать только весной – чем осень хуже?</w:t>
      </w:r>
    </w:p>
    <w:p w:rsidR="00821BB9" w:rsidRPr="00BF154F" w:rsidRDefault="00821BB9" w:rsidP="00821BB9">
      <w:pPr>
        <w:tabs>
          <w:tab w:val="left" w:pos="988"/>
        </w:tabs>
        <w:spacing w:line="276" w:lineRule="auto"/>
        <w:jc w:val="both"/>
        <w:rPr>
          <w:sz w:val="32"/>
          <w:szCs w:val="32"/>
        </w:rPr>
      </w:pPr>
      <w:r w:rsidRPr="00BF154F">
        <w:rPr>
          <w:sz w:val="32"/>
          <w:szCs w:val="32"/>
        </w:rPr>
        <w:t xml:space="preserve">За окном ненастье, дождь все льет и </w:t>
      </w:r>
      <w:r>
        <w:rPr>
          <w:sz w:val="32"/>
          <w:szCs w:val="32"/>
        </w:rPr>
        <w:t>льет</w:t>
      </w:r>
      <w:r w:rsidRPr="00BF154F">
        <w:rPr>
          <w:sz w:val="32"/>
          <w:szCs w:val="32"/>
        </w:rPr>
        <w:t>? Пока капли безостановочно барабанят по стеклам, можно мастерить свои шхуны и лодки из всего, что есть под рукой: из скорлупы от грецких орехов,</w:t>
      </w:r>
      <w:r>
        <w:rPr>
          <w:sz w:val="32"/>
          <w:szCs w:val="32"/>
        </w:rPr>
        <w:t xml:space="preserve"> бумаги,</w:t>
      </w:r>
      <w:r w:rsidRPr="00BF154F">
        <w:rPr>
          <w:sz w:val="32"/>
          <w:szCs w:val="32"/>
        </w:rPr>
        <w:t xml:space="preserve"> одноразовой пластиковой посуды или пенопласта. А потом отправляйте свои корабли по</w:t>
      </w:r>
      <w:r>
        <w:rPr>
          <w:sz w:val="32"/>
          <w:szCs w:val="32"/>
        </w:rPr>
        <w:t xml:space="preserve"> воде в большое путешествие. </w:t>
      </w:r>
    </w:p>
    <w:p w:rsidR="00821BB9" w:rsidRPr="00821BB9" w:rsidRDefault="00821BB9" w:rsidP="00821BB9">
      <w:pPr>
        <w:pStyle w:val="a3"/>
        <w:numPr>
          <w:ilvl w:val="0"/>
          <w:numId w:val="11"/>
        </w:numPr>
        <w:spacing w:line="276" w:lineRule="auto"/>
        <w:ind w:left="0" w:firstLine="426"/>
        <w:jc w:val="both"/>
        <w:rPr>
          <w:sz w:val="32"/>
          <w:szCs w:val="32"/>
        </w:rPr>
      </w:pPr>
      <w:r w:rsidRPr="00821BB9">
        <w:rPr>
          <w:sz w:val="32"/>
          <w:szCs w:val="32"/>
        </w:rPr>
        <w:lastRenderedPageBreak/>
        <w:t xml:space="preserve">У вас есть прекрасная возможность показать ребенку, что даже простые вещи могут доставить человеку удовольствие и сделать его чуточку счастливее. Такие игры развивают воображение, раскрывают мышление и привносят в жизнь творческое начало. </w:t>
      </w:r>
    </w:p>
    <w:p w:rsidR="00821BB9" w:rsidRDefault="00821BB9" w:rsidP="00BF154F">
      <w:pPr>
        <w:tabs>
          <w:tab w:val="left" w:pos="988"/>
        </w:tabs>
        <w:spacing w:line="276" w:lineRule="auto"/>
        <w:jc w:val="both"/>
        <w:rPr>
          <w:sz w:val="32"/>
          <w:szCs w:val="32"/>
        </w:rPr>
      </w:pPr>
    </w:p>
    <w:p w:rsidR="00545C26" w:rsidRPr="00821BB9" w:rsidRDefault="00821BB9" w:rsidP="00BF154F">
      <w:pPr>
        <w:tabs>
          <w:tab w:val="left" w:pos="988"/>
        </w:tabs>
        <w:spacing w:line="276" w:lineRule="auto"/>
        <w:jc w:val="both"/>
        <w:rPr>
          <w:color w:val="C00000"/>
          <w:sz w:val="32"/>
          <w:szCs w:val="32"/>
        </w:rPr>
      </w:pPr>
      <w:r w:rsidRPr="00821BB9">
        <w:rPr>
          <w:b/>
          <w:color w:val="C00000"/>
          <w:sz w:val="32"/>
          <w:szCs w:val="32"/>
        </w:rPr>
        <w:t xml:space="preserve">РАСКРАСИМ </w:t>
      </w:r>
      <w:r w:rsidR="00545C26" w:rsidRPr="00821BB9">
        <w:rPr>
          <w:b/>
          <w:color w:val="C00000"/>
          <w:sz w:val="32"/>
          <w:szCs w:val="32"/>
        </w:rPr>
        <w:t>ДЕНЬ</w:t>
      </w:r>
      <w:r w:rsidRPr="00821BB9">
        <w:rPr>
          <w:b/>
          <w:color w:val="C00000"/>
          <w:sz w:val="32"/>
          <w:szCs w:val="32"/>
        </w:rPr>
        <w:t xml:space="preserve"> ЯРКИМИ КРАСКАМИ</w:t>
      </w:r>
      <w:r w:rsidR="00545C26" w:rsidRPr="00821BB9">
        <w:rPr>
          <w:color w:val="C00000"/>
          <w:sz w:val="32"/>
          <w:szCs w:val="32"/>
        </w:rPr>
        <w:t>.</w:t>
      </w:r>
    </w:p>
    <w:p w:rsidR="00BF154F" w:rsidRPr="00821BB9" w:rsidRDefault="007155FD" w:rsidP="00BF154F">
      <w:pPr>
        <w:tabs>
          <w:tab w:val="left" w:pos="988"/>
        </w:tabs>
        <w:spacing w:line="276" w:lineRule="auto"/>
        <w:jc w:val="both"/>
        <w:rPr>
          <w:rFonts w:ascii="Monotype Corsiva" w:hAnsi="Monotype Corsiva"/>
          <w:b/>
          <w:color w:val="FFC000"/>
          <w:sz w:val="40"/>
          <w:szCs w:val="40"/>
        </w:rPr>
      </w:pPr>
      <w:r w:rsidRPr="00821BB9">
        <w:rPr>
          <w:rFonts w:ascii="Monotype Corsiva" w:hAnsi="Monotype Corsiva"/>
          <w:b/>
          <w:color w:val="FFC000"/>
          <w:sz w:val="40"/>
          <w:szCs w:val="40"/>
        </w:rPr>
        <w:t>Даже если сегодня солнце решило вас не радовать и день стоит серый, можно раскрасить его в любой цвет, какой з</w:t>
      </w:r>
      <w:r w:rsidR="00545C26" w:rsidRPr="00821BB9">
        <w:rPr>
          <w:rFonts w:ascii="Monotype Corsiva" w:hAnsi="Monotype Corsiva"/>
          <w:b/>
          <w:color w:val="FFC000"/>
          <w:sz w:val="40"/>
          <w:szCs w:val="40"/>
        </w:rPr>
        <w:t>ахотите.</w:t>
      </w:r>
    </w:p>
    <w:p w:rsidR="00545C26" w:rsidRPr="00BF154F" w:rsidRDefault="007155FD" w:rsidP="00BF154F">
      <w:pPr>
        <w:tabs>
          <w:tab w:val="left" w:pos="988"/>
        </w:tabs>
        <w:spacing w:line="276" w:lineRule="auto"/>
        <w:jc w:val="both"/>
        <w:rPr>
          <w:sz w:val="32"/>
          <w:szCs w:val="32"/>
        </w:rPr>
      </w:pPr>
      <w:r w:rsidRPr="00BF154F">
        <w:rPr>
          <w:sz w:val="32"/>
          <w:szCs w:val="32"/>
        </w:rPr>
        <w:t>Договоритесь с</w:t>
      </w:r>
      <w:r w:rsidR="00821BB9">
        <w:rPr>
          <w:sz w:val="32"/>
          <w:szCs w:val="32"/>
        </w:rPr>
        <w:t xml:space="preserve"> ребенком</w:t>
      </w:r>
      <w:r w:rsidRPr="00BF154F">
        <w:rPr>
          <w:sz w:val="32"/>
          <w:szCs w:val="32"/>
        </w:rPr>
        <w:t>, какой цвет ему сегодня</w:t>
      </w:r>
      <w:r w:rsidR="00821BB9">
        <w:rPr>
          <w:sz w:val="32"/>
          <w:szCs w:val="32"/>
        </w:rPr>
        <w:t xml:space="preserve"> хочется видеть</w:t>
      </w:r>
      <w:r w:rsidRPr="00BF154F">
        <w:rPr>
          <w:sz w:val="32"/>
          <w:szCs w:val="32"/>
        </w:rPr>
        <w:t>: желтый, синий, зеленый или какой - то другой. Оденьтесь в одежду выбранного цвета, а выйдя на улицу, ищите взглядом прохожих в одежде выбранного вами цвета, машины, вывески, здания и даже цветы, окрашенные в ваш ц</w:t>
      </w:r>
      <w:r w:rsidR="00545C26" w:rsidRPr="00BF154F">
        <w:rPr>
          <w:sz w:val="32"/>
          <w:szCs w:val="32"/>
        </w:rPr>
        <w:t>вет дня!</w:t>
      </w:r>
    </w:p>
    <w:p w:rsidR="00702CD9" w:rsidRPr="00821BB9" w:rsidRDefault="00821BB9" w:rsidP="00821BB9">
      <w:pPr>
        <w:pStyle w:val="a3"/>
        <w:numPr>
          <w:ilvl w:val="0"/>
          <w:numId w:val="11"/>
        </w:numPr>
        <w:spacing w:line="276" w:lineRule="auto"/>
        <w:ind w:left="0" w:firstLine="426"/>
        <w:jc w:val="both"/>
        <w:rPr>
          <w:sz w:val="32"/>
          <w:szCs w:val="32"/>
        </w:rPr>
      </w:pPr>
      <w:r>
        <w:rPr>
          <w:sz w:val="32"/>
          <w:szCs w:val="32"/>
        </w:rPr>
        <w:t>В</w:t>
      </w:r>
      <w:r w:rsidR="007155FD" w:rsidRPr="00821BB9">
        <w:rPr>
          <w:sz w:val="32"/>
          <w:szCs w:val="32"/>
        </w:rPr>
        <w:t xml:space="preserve">ы можете помочь </w:t>
      </w:r>
      <w:r>
        <w:rPr>
          <w:sz w:val="32"/>
          <w:szCs w:val="32"/>
        </w:rPr>
        <w:t>ребенку</w:t>
      </w:r>
      <w:r w:rsidR="007155FD" w:rsidRPr="00821BB9">
        <w:rPr>
          <w:sz w:val="32"/>
          <w:szCs w:val="32"/>
        </w:rPr>
        <w:t xml:space="preserve"> более тонко воспринимать цвета, научить его ассоциировать цвета и явления природы, потренировать творческое в</w:t>
      </w:r>
      <w:r w:rsidRPr="00821BB9">
        <w:rPr>
          <w:sz w:val="32"/>
          <w:szCs w:val="32"/>
        </w:rPr>
        <w:t>оображение ребенка</w:t>
      </w:r>
      <w:r w:rsidR="007155FD" w:rsidRPr="00821BB9">
        <w:rPr>
          <w:sz w:val="32"/>
          <w:szCs w:val="32"/>
        </w:rPr>
        <w:t>.</w:t>
      </w:r>
      <w:r w:rsidRPr="00821BB9">
        <w:rPr>
          <w:noProof/>
          <w:color w:val="ED7D31" w:themeColor="accent2"/>
          <w:sz w:val="32"/>
          <w:szCs w:val="32"/>
        </w:rPr>
        <w:t xml:space="preserve"> </w:t>
      </w:r>
    </w:p>
    <w:p w:rsidR="00821BB9" w:rsidRDefault="00821BB9" w:rsidP="00821BB9">
      <w:pPr>
        <w:spacing w:line="276" w:lineRule="auto"/>
        <w:jc w:val="both"/>
        <w:rPr>
          <w:sz w:val="32"/>
          <w:szCs w:val="32"/>
        </w:rPr>
      </w:pPr>
    </w:p>
    <w:p w:rsidR="00821BB9" w:rsidRPr="00821BB9" w:rsidRDefault="00821BB9" w:rsidP="00821BB9">
      <w:pPr>
        <w:spacing w:line="276" w:lineRule="auto"/>
        <w:jc w:val="center"/>
        <w:rPr>
          <w:color w:val="C00000"/>
          <w:sz w:val="32"/>
          <w:szCs w:val="32"/>
        </w:rPr>
      </w:pPr>
      <w:r w:rsidRPr="00821BB9">
        <w:rPr>
          <w:i/>
          <w:iCs/>
          <w:color w:val="C00000"/>
          <w:sz w:val="32"/>
          <w:szCs w:val="32"/>
        </w:rPr>
        <w:t xml:space="preserve">Старайтесь начинать каждое утро с улыбки и хорошего настроения, тогда и Вам, и Вашим детям осенняя </w:t>
      </w:r>
      <w:r w:rsidR="00F57C72">
        <w:rPr>
          <w:i/>
          <w:iCs/>
          <w:color w:val="C00000"/>
          <w:sz w:val="32"/>
          <w:szCs w:val="32"/>
        </w:rPr>
        <w:t xml:space="preserve">хандра </w:t>
      </w:r>
      <w:r w:rsidRPr="00821BB9">
        <w:rPr>
          <w:i/>
          <w:iCs/>
          <w:color w:val="C00000"/>
          <w:sz w:val="32"/>
          <w:szCs w:val="32"/>
        </w:rPr>
        <w:t>не страшна!</w:t>
      </w:r>
    </w:p>
    <w:p w:rsidR="00821BB9" w:rsidRPr="00821BB9" w:rsidRDefault="00821BB9" w:rsidP="00821BB9">
      <w:pPr>
        <w:spacing w:line="276" w:lineRule="auto"/>
        <w:jc w:val="center"/>
        <w:rPr>
          <w:color w:val="C00000"/>
          <w:sz w:val="32"/>
          <w:szCs w:val="32"/>
        </w:rPr>
      </w:pPr>
      <w:r w:rsidRPr="00821BB9">
        <w:rPr>
          <w:i/>
          <w:iCs/>
          <w:color w:val="C00000"/>
          <w:sz w:val="32"/>
          <w:szCs w:val="32"/>
        </w:rPr>
        <w:t>Спасибо за внимание!</w:t>
      </w:r>
    </w:p>
    <w:p w:rsidR="00821BB9" w:rsidRDefault="00821BB9" w:rsidP="00821BB9">
      <w:pPr>
        <w:spacing w:line="276" w:lineRule="auto"/>
        <w:jc w:val="both"/>
        <w:rPr>
          <w:sz w:val="32"/>
          <w:szCs w:val="32"/>
        </w:rPr>
      </w:pPr>
    </w:p>
    <w:p w:rsidR="00821BB9" w:rsidRDefault="00821BB9" w:rsidP="00821BB9">
      <w:pPr>
        <w:spacing w:line="276" w:lineRule="auto"/>
        <w:jc w:val="both"/>
        <w:rPr>
          <w:sz w:val="32"/>
          <w:szCs w:val="32"/>
        </w:rPr>
      </w:pPr>
    </w:p>
    <w:p w:rsidR="00821BB9" w:rsidRPr="00821BB9" w:rsidRDefault="0083303C" w:rsidP="00821BB9">
      <w:pPr>
        <w:spacing w:line="276" w:lineRule="auto"/>
        <w:jc w:val="right"/>
        <w:rPr>
          <w:i/>
          <w:sz w:val="32"/>
          <w:szCs w:val="32"/>
        </w:rPr>
      </w:pPr>
      <w:r>
        <w:rPr>
          <w:noProof/>
          <w:color w:val="ED7D31" w:themeColor="accent2"/>
        </w:rPr>
        <w:drawing>
          <wp:anchor distT="0" distB="0" distL="114300" distR="114300" simplePos="0" relativeHeight="251659264" behindDoc="1" locked="0" layoutInCell="1" allowOverlap="1">
            <wp:simplePos x="0" y="0"/>
            <wp:positionH relativeFrom="page">
              <wp:align>right</wp:align>
            </wp:positionH>
            <wp:positionV relativeFrom="paragraph">
              <wp:posOffset>169545</wp:posOffset>
            </wp:positionV>
            <wp:extent cx="7553325" cy="429514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_Leav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3325" cy="4295140"/>
                    </a:xfrm>
                    <a:prstGeom prst="rect">
                      <a:avLst/>
                    </a:prstGeom>
                  </pic:spPr>
                </pic:pic>
              </a:graphicData>
            </a:graphic>
            <wp14:sizeRelH relativeFrom="margin">
              <wp14:pctWidth>0</wp14:pctWidth>
            </wp14:sizeRelH>
            <wp14:sizeRelV relativeFrom="margin">
              <wp14:pctHeight>0</wp14:pctHeight>
            </wp14:sizeRelV>
          </wp:anchor>
        </w:drawing>
      </w:r>
      <w:r w:rsidR="00821BB9" w:rsidRPr="00821BB9">
        <w:rPr>
          <w:i/>
          <w:sz w:val="32"/>
          <w:szCs w:val="32"/>
        </w:rPr>
        <w:t xml:space="preserve">Материал подготовила: </w:t>
      </w:r>
    </w:p>
    <w:p w:rsidR="00821BB9" w:rsidRPr="00821BB9" w:rsidRDefault="00821BB9" w:rsidP="00821BB9">
      <w:pPr>
        <w:spacing w:line="276" w:lineRule="auto"/>
        <w:jc w:val="right"/>
        <w:rPr>
          <w:i/>
          <w:sz w:val="32"/>
          <w:szCs w:val="32"/>
        </w:rPr>
      </w:pPr>
      <w:r w:rsidRPr="00821BB9">
        <w:rPr>
          <w:i/>
          <w:sz w:val="32"/>
          <w:szCs w:val="32"/>
        </w:rPr>
        <w:t>Воспитатель Кузнецова Е.Е</w:t>
      </w:r>
    </w:p>
    <w:sectPr w:rsidR="00821BB9" w:rsidRPr="00821BB9" w:rsidSect="00545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40B"/>
    <w:multiLevelType w:val="hybridMultilevel"/>
    <w:tmpl w:val="BFF22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E4455D"/>
    <w:multiLevelType w:val="hybridMultilevel"/>
    <w:tmpl w:val="BA781C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4244FC"/>
    <w:multiLevelType w:val="hybridMultilevel"/>
    <w:tmpl w:val="EC54D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807D18"/>
    <w:multiLevelType w:val="hybridMultilevel"/>
    <w:tmpl w:val="3DCE8C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D860D2"/>
    <w:multiLevelType w:val="hybridMultilevel"/>
    <w:tmpl w:val="599C3CF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4A3F0602"/>
    <w:multiLevelType w:val="hybridMultilevel"/>
    <w:tmpl w:val="03B6B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5B23B05"/>
    <w:multiLevelType w:val="hybridMultilevel"/>
    <w:tmpl w:val="C0F63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6A4D77"/>
    <w:multiLevelType w:val="hybridMultilevel"/>
    <w:tmpl w:val="6DD27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1313B3A"/>
    <w:multiLevelType w:val="hybridMultilevel"/>
    <w:tmpl w:val="2F009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36652B0"/>
    <w:multiLevelType w:val="hybridMultilevel"/>
    <w:tmpl w:val="3626B2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BB344DB"/>
    <w:multiLevelType w:val="hybridMultilevel"/>
    <w:tmpl w:val="03EE0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9"/>
  </w:num>
  <w:num w:numId="4">
    <w:abstractNumId w:val="8"/>
  </w:num>
  <w:num w:numId="5">
    <w:abstractNumId w:val="7"/>
  </w:num>
  <w:num w:numId="6">
    <w:abstractNumId w:val="1"/>
  </w:num>
  <w:num w:numId="7">
    <w:abstractNumId w:val="3"/>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26"/>
    <w:rsid w:val="0000221F"/>
    <w:rsid w:val="00006712"/>
    <w:rsid w:val="00013EB0"/>
    <w:rsid w:val="000221CF"/>
    <w:rsid w:val="00025B08"/>
    <w:rsid w:val="000343BF"/>
    <w:rsid w:val="00042862"/>
    <w:rsid w:val="00044BDD"/>
    <w:rsid w:val="00063420"/>
    <w:rsid w:val="000830E0"/>
    <w:rsid w:val="0009120C"/>
    <w:rsid w:val="00093162"/>
    <w:rsid w:val="000932BF"/>
    <w:rsid w:val="00095A2C"/>
    <w:rsid w:val="000A641E"/>
    <w:rsid w:val="000C0597"/>
    <w:rsid w:val="000C41DF"/>
    <w:rsid w:val="000E170F"/>
    <w:rsid w:val="000E4FCA"/>
    <w:rsid w:val="000E61D8"/>
    <w:rsid w:val="0010224F"/>
    <w:rsid w:val="0010697A"/>
    <w:rsid w:val="00120E19"/>
    <w:rsid w:val="00122347"/>
    <w:rsid w:val="001326BC"/>
    <w:rsid w:val="00134224"/>
    <w:rsid w:val="00143C2A"/>
    <w:rsid w:val="001455FD"/>
    <w:rsid w:val="001471CC"/>
    <w:rsid w:val="0015705B"/>
    <w:rsid w:val="00163A40"/>
    <w:rsid w:val="00164CB1"/>
    <w:rsid w:val="00165782"/>
    <w:rsid w:val="00175974"/>
    <w:rsid w:val="00191E0E"/>
    <w:rsid w:val="00193126"/>
    <w:rsid w:val="001942E7"/>
    <w:rsid w:val="00195B9A"/>
    <w:rsid w:val="001A00AE"/>
    <w:rsid w:val="001A750F"/>
    <w:rsid w:val="001B19C9"/>
    <w:rsid w:val="001D5144"/>
    <w:rsid w:val="001E7D18"/>
    <w:rsid w:val="001F5D55"/>
    <w:rsid w:val="00203552"/>
    <w:rsid w:val="002048DE"/>
    <w:rsid w:val="00211789"/>
    <w:rsid w:val="00211CDE"/>
    <w:rsid w:val="00213891"/>
    <w:rsid w:val="00226E3C"/>
    <w:rsid w:val="00234790"/>
    <w:rsid w:val="0024237A"/>
    <w:rsid w:val="00245337"/>
    <w:rsid w:val="00245361"/>
    <w:rsid w:val="002453A0"/>
    <w:rsid w:val="0026394F"/>
    <w:rsid w:val="0027253C"/>
    <w:rsid w:val="002824A4"/>
    <w:rsid w:val="00290C2D"/>
    <w:rsid w:val="002A33CA"/>
    <w:rsid w:val="002A5F74"/>
    <w:rsid w:val="002B5148"/>
    <w:rsid w:val="002B7AD2"/>
    <w:rsid w:val="002C39F1"/>
    <w:rsid w:val="002D24EF"/>
    <w:rsid w:val="002F131E"/>
    <w:rsid w:val="003001E9"/>
    <w:rsid w:val="00300F02"/>
    <w:rsid w:val="00306310"/>
    <w:rsid w:val="003077F7"/>
    <w:rsid w:val="0031479B"/>
    <w:rsid w:val="003153CF"/>
    <w:rsid w:val="0031721E"/>
    <w:rsid w:val="0032140A"/>
    <w:rsid w:val="00340D0E"/>
    <w:rsid w:val="00352540"/>
    <w:rsid w:val="00360898"/>
    <w:rsid w:val="003620C9"/>
    <w:rsid w:val="00370B82"/>
    <w:rsid w:val="00372C61"/>
    <w:rsid w:val="00384B3D"/>
    <w:rsid w:val="003A1F4D"/>
    <w:rsid w:val="003A3192"/>
    <w:rsid w:val="003A3220"/>
    <w:rsid w:val="003B0A49"/>
    <w:rsid w:val="003B287E"/>
    <w:rsid w:val="003B2C6A"/>
    <w:rsid w:val="003E10A4"/>
    <w:rsid w:val="003E2421"/>
    <w:rsid w:val="003E2590"/>
    <w:rsid w:val="003E3734"/>
    <w:rsid w:val="003E533E"/>
    <w:rsid w:val="003F4105"/>
    <w:rsid w:val="0040158E"/>
    <w:rsid w:val="00414C1D"/>
    <w:rsid w:val="004239CE"/>
    <w:rsid w:val="00424922"/>
    <w:rsid w:val="004376A4"/>
    <w:rsid w:val="00455298"/>
    <w:rsid w:val="00480F53"/>
    <w:rsid w:val="00496E0D"/>
    <w:rsid w:val="004971D3"/>
    <w:rsid w:val="004A3D94"/>
    <w:rsid w:val="004B09F4"/>
    <w:rsid w:val="004B0C5D"/>
    <w:rsid w:val="004B7F20"/>
    <w:rsid w:val="004B7F68"/>
    <w:rsid w:val="004C6B67"/>
    <w:rsid w:val="004D3252"/>
    <w:rsid w:val="004D3693"/>
    <w:rsid w:val="004D56B9"/>
    <w:rsid w:val="004E71B2"/>
    <w:rsid w:val="004F1975"/>
    <w:rsid w:val="004F1B88"/>
    <w:rsid w:val="004F7169"/>
    <w:rsid w:val="005024D9"/>
    <w:rsid w:val="00505032"/>
    <w:rsid w:val="005072E1"/>
    <w:rsid w:val="005231D4"/>
    <w:rsid w:val="005254F3"/>
    <w:rsid w:val="00530B56"/>
    <w:rsid w:val="00545C26"/>
    <w:rsid w:val="0054672B"/>
    <w:rsid w:val="0055287F"/>
    <w:rsid w:val="005544FE"/>
    <w:rsid w:val="00580A09"/>
    <w:rsid w:val="0059190A"/>
    <w:rsid w:val="00592DAD"/>
    <w:rsid w:val="005C4874"/>
    <w:rsid w:val="005C4FF9"/>
    <w:rsid w:val="005E1159"/>
    <w:rsid w:val="005E5FBF"/>
    <w:rsid w:val="005E7E1D"/>
    <w:rsid w:val="005F1DB4"/>
    <w:rsid w:val="005F7C6D"/>
    <w:rsid w:val="00601B5D"/>
    <w:rsid w:val="00605320"/>
    <w:rsid w:val="00605687"/>
    <w:rsid w:val="00610BAD"/>
    <w:rsid w:val="00620944"/>
    <w:rsid w:val="00622683"/>
    <w:rsid w:val="0064613A"/>
    <w:rsid w:val="00653412"/>
    <w:rsid w:val="00654ECE"/>
    <w:rsid w:val="00661B73"/>
    <w:rsid w:val="00667F0F"/>
    <w:rsid w:val="00673AA8"/>
    <w:rsid w:val="00674C2C"/>
    <w:rsid w:val="0068266C"/>
    <w:rsid w:val="00683F41"/>
    <w:rsid w:val="00695F32"/>
    <w:rsid w:val="0069610D"/>
    <w:rsid w:val="006A2AB8"/>
    <w:rsid w:val="006B2762"/>
    <w:rsid w:val="006C3AB8"/>
    <w:rsid w:val="006E41E7"/>
    <w:rsid w:val="006E68FE"/>
    <w:rsid w:val="006F20E3"/>
    <w:rsid w:val="00702CD9"/>
    <w:rsid w:val="00710193"/>
    <w:rsid w:val="007114BD"/>
    <w:rsid w:val="00713AFA"/>
    <w:rsid w:val="007155FD"/>
    <w:rsid w:val="00736D41"/>
    <w:rsid w:val="007437ED"/>
    <w:rsid w:val="00746DD6"/>
    <w:rsid w:val="00766D82"/>
    <w:rsid w:val="007701E4"/>
    <w:rsid w:val="00770504"/>
    <w:rsid w:val="00782463"/>
    <w:rsid w:val="00782A2A"/>
    <w:rsid w:val="00782BAB"/>
    <w:rsid w:val="0079669F"/>
    <w:rsid w:val="007B03C5"/>
    <w:rsid w:val="007B6325"/>
    <w:rsid w:val="007C795A"/>
    <w:rsid w:val="007D0E69"/>
    <w:rsid w:val="007E128B"/>
    <w:rsid w:val="007F04FA"/>
    <w:rsid w:val="007F15D2"/>
    <w:rsid w:val="007F16B8"/>
    <w:rsid w:val="00806005"/>
    <w:rsid w:val="008130CD"/>
    <w:rsid w:val="00815F87"/>
    <w:rsid w:val="00816686"/>
    <w:rsid w:val="00817245"/>
    <w:rsid w:val="00821BB9"/>
    <w:rsid w:val="008257DB"/>
    <w:rsid w:val="008261AB"/>
    <w:rsid w:val="0083303C"/>
    <w:rsid w:val="00840BF5"/>
    <w:rsid w:val="0084253B"/>
    <w:rsid w:val="00843174"/>
    <w:rsid w:val="008513C4"/>
    <w:rsid w:val="00853A6E"/>
    <w:rsid w:val="00872970"/>
    <w:rsid w:val="0088056A"/>
    <w:rsid w:val="00895773"/>
    <w:rsid w:val="008B082F"/>
    <w:rsid w:val="008C1AA5"/>
    <w:rsid w:val="008E7338"/>
    <w:rsid w:val="008F7E88"/>
    <w:rsid w:val="009030BD"/>
    <w:rsid w:val="00904C9E"/>
    <w:rsid w:val="00910062"/>
    <w:rsid w:val="009108B6"/>
    <w:rsid w:val="00915DD7"/>
    <w:rsid w:val="00927A4D"/>
    <w:rsid w:val="00943721"/>
    <w:rsid w:val="0095164E"/>
    <w:rsid w:val="00954155"/>
    <w:rsid w:val="00954C40"/>
    <w:rsid w:val="0095759D"/>
    <w:rsid w:val="009801EF"/>
    <w:rsid w:val="0099346A"/>
    <w:rsid w:val="009A0B0B"/>
    <w:rsid w:val="009A4199"/>
    <w:rsid w:val="009B5541"/>
    <w:rsid w:val="009B55FD"/>
    <w:rsid w:val="009D010E"/>
    <w:rsid w:val="009D2B12"/>
    <w:rsid w:val="009D32CF"/>
    <w:rsid w:val="009E1E25"/>
    <w:rsid w:val="009F2CF2"/>
    <w:rsid w:val="00A0072A"/>
    <w:rsid w:val="00A24807"/>
    <w:rsid w:val="00A250A0"/>
    <w:rsid w:val="00A32E8F"/>
    <w:rsid w:val="00A33A6D"/>
    <w:rsid w:val="00A36118"/>
    <w:rsid w:val="00A5023F"/>
    <w:rsid w:val="00A5267D"/>
    <w:rsid w:val="00A54BDC"/>
    <w:rsid w:val="00A55558"/>
    <w:rsid w:val="00A56CA2"/>
    <w:rsid w:val="00A5744D"/>
    <w:rsid w:val="00A60910"/>
    <w:rsid w:val="00A733E1"/>
    <w:rsid w:val="00A73815"/>
    <w:rsid w:val="00A82C68"/>
    <w:rsid w:val="00A8319A"/>
    <w:rsid w:val="00A847F1"/>
    <w:rsid w:val="00A9269C"/>
    <w:rsid w:val="00A97A73"/>
    <w:rsid w:val="00AA2C0E"/>
    <w:rsid w:val="00AA7414"/>
    <w:rsid w:val="00AC3EAE"/>
    <w:rsid w:val="00AC7219"/>
    <w:rsid w:val="00AE0176"/>
    <w:rsid w:val="00AF408F"/>
    <w:rsid w:val="00B1450E"/>
    <w:rsid w:val="00B26D83"/>
    <w:rsid w:val="00B34BFE"/>
    <w:rsid w:val="00B35405"/>
    <w:rsid w:val="00B3663A"/>
    <w:rsid w:val="00B603BB"/>
    <w:rsid w:val="00B70AB1"/>
    <w:rsid w:val="00B735FD"/>
    <w:rsid w:val="00B82EBE"/>
    <w:rsid w:val="00B87C84"/>
    <w:rsid w:val="00B95423"/>
    <w:rsid w:val="00B96094"/>
    <w:rsid w:val="00B97A9E"/>
    <w:rsid w:val="00BA044B"/>
    <w:rsid w:val="00BA5899"/>
    <w:rsid w:val="00BB405B"/>
    <w:rsid w:val="00BB7B8B"/>
    <w:rsid w:val="00BC6212"/>
    <w:rsid w:val="00BD52F8"/>
    <w:rsid w:val="00BE5CDB"/>
    <w:rsid w:val="00BF154F"/>
    <w:rsid w:val="00BF2897"/>
    <w:rsid w:val="00BF3982"/>
    <w:rsid w:val="00BF7137"/>
    <w:rsid w:val="00C02AFD"/>
    <w:rsid w:val="00C10BF3"/>
    <w:rsid w:val="00C21216"/>
    <w:rsid w:val="00C267C5"/>
    <w:rsid w:val="00C2795D"/>
    <w:rsid w:val="00C27FAD"/>
    <w:rsid w:val="00C3194C"/>
    <w:rsid w:val="00C3393A"/>
    <w:rsid w:val="00C34E74"/>
    <w:rsid w:val="00C42BDA"/>
    <w:rsid w:val="00C43DEF"/>
    <w:rsid w:val="00C44011"/>
    <w:rsid w:val="00C515D7"/>
    <w:rsid w:val="00C568F2"/>
    <w:rsid w:val="00C60A02"/>
    <w:rsid w:val="00C62F82"/>
    <w:rsid w:val="00C72FA7"/>
    <w:rsid w:val="00C75F35"/>
    <w:rsid w:val="00C82BCF"/>
    <w:rsid w:val="00C8452A"/>
    <w:rsid w:val="00C90AD0"/>
    <w:rsid w:val="00C960F9"/>
    <w:rsid w:val="00CA0884"/>
    <w:rsid w:val="00CB12A0"/>
    <w:rsid w:val="00CB227C"/>
    <w:rsid w:val="00CB4F6A"/>
    <w:rsid w:val="00CB6827"/>
    <w:rsid w:val="00CD1173"/>
    <w:rsid w:val="00CF19BD"/>
    <w:rsid w:val="00D013E5"/>
    <w:rsid w:val="00D03684"/>
    <w:rsid w:val="00D048C1"/>
    <w:rsid w:val="00D14220"/>
    <w:rsid w:val="00D1434C"/>
    <w:rsid w:val="00D36F96"/>
    <w:rsid w:val="00D51CB2"/>
    <w:rsid w:val="00D5519B"/>
    <w:rsid w:val="00D714AD"/>
    <w:rsid w:val="00D81C1D"/>
    <w:rsid w:val="00D8603A"/>
    <w:rsid w:val="00D92B14"/>
    <w:rsid w:val="00D96194"/>
    <w:rsid w:val="00D973CB"/>
    <w:rsid w:val="00DA528C"/>
    <w:rsid w:val="00DB34F3"/>
    <w:rsid w:val="00DC1E23"/>
    <w:rsid w:val="00DC4784"/>
    <w:rsid w:val="00DD2B47"/>
    <w:rsid w:val="00DD6FFA"/>
    <w:rsid w:val="00DD73F5"/>
    <w:rsid w:val="00DE5D54"/>
    <w:rsid w:val="00E03B6F"/>
    <w:rsid w:val="00E12E25"/>
    <w:rsid w:val="00E417A8"/>
    <w:rsid w:val="00E447AA"/>
    <w:rsid w:val="00E47999"/>
    <w:rsid w:val="00E560F3"/>
    <w:rsid w:val="00E634FE"/>
    <w:rsid w:val="00E640EB"/>
    <w:rsid w:val="00E64AE3"/>
    <w:rsid w:val="00E66A07"/>
    <w:rsid w:val="00E73421"/>
    <w:rsid w:val="00E75E88"/>
    <w:rsid w:val="00E878E8"/>
    <w:rsid w:val="00E9656E"/>
    <w:rsid w:val="00EB09F2"/>
    <w:rsid w:val="00EB2E9B"/>
    <w:rsid w:val="00EB3BD4"/>
    <w:rsid w:val="00EB7517"/>
    <w:rsid w:val="00EB7C58"/>
    <w:rsid w:val="00EC0D36"/>
    <w:rsid w:val="00EC1884"/>
    <w:rsid w:val="00EC28FA"/>
    <w:rsid w:val="00EC3EB6"/>
    <w:rsid w:val="00ED0A67"/>
    <w:rsid w:val="00EE1B76"/>
    <w:rsid w:val="00EE74E8"/>
    <w:rsid w:val="00EE7F79"/>
    <w:rsid w:val="00EF44BA"/>
    <w:rsid w:val="00F12824"/>
    <w:rsid w:val="00F2608A"/>
    <w:rsid w:val="00F3409B"/>
    <w:rsid w:val="00F343AE"/>
    <w:rsid w:val="00F37C0F"/>
    <w:rsid w:val="00F55A3B"/>
    <w:rsid w:val="00F57C72"/>
    <w:rsid w:val="00F65FF3"/>
    <w:rsid w:val="00F86EBC"/>
    <w:rsid w:val="00F900DF"/>
    <w:rsid w:val="00F90752"/>
    <w:rsid w:val="00F909BF"/>
    <w:rsid w:val="00F92361"/>
    <w:rsid w:val="00FA356A"/>
    <w:rsid w:val="00FD2A0A"/>
    <w:rsid w:val="00FD661F"/>
    <w:rsid w:val="00FE1901"/>
    <w:rsid w:val="00FE7788"/>
    <w:rsid w:val="00FF76B2"/>
    <w:rsid w:val="00FF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BFC68"/>
  <w15:chartTrackingRefBased/>
  <w15:docId w15:val="{7D1D6600-72F1-40BD-A9FF-49FF57D9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58C5-505C-4C80-A2B0-1B564465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Значение физического и культурно-гигиенического</vt:lpstr>
    </vt:vector>
  </TitlesOfParts>
  <Company>Yar</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физического и культурно-гигиенического</dc:title>
  <dc:subject/>
  <dc:creator>User</dc:creator>
  <cp:keywords/>
  <dc:description/>
  <cp:lastModifiedBy>Екатерина Кузнецова</cp:lastModifiedBy>
  <cp:revision>2</cp:revision>
  <dcterms:created xsi:type="dcterms:W3CDTF">2020-09-07T19:52:00Z</dcterms:created>
  <dcterms:modified xsi:type="dcterms:W3CDTF">2020-09-07T19:52:00Z</dcterms:modified>
</cp:coreProperties>
</file>