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31" w:rsidRDefault="006545E4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 xml:space="preserve">Консультация для педагогов </w:t>
      </w:r>
      <w:bookmarkStart w:id="0" w:name="_GoBack"/>
      <w:r>
        <w:rPr>
          <w:rFonts w:eastAsia="Times New Roman"/>
          <w:b/>
          <w:bCs/>
          <w:sz w:val="28"/>
          <w:szCs w:val="28"/>
        </w:rPr>
        <w:t>«Осваиваем новый интерактивный метод работы с детьми – сторителлинг»</w:t>
      </w:r>
    </w:p>
    <w:bookmarkEnd w:id="0"/>
    <w:p w:rsidR="00AE6331" w:rsidRDefault="006545E4">
      <w:pPr>
        <w:spacing w:line="238" w:lineRule="auto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материалам журнала «Справочник старшего вос</w:t>
      </w:r>
      <w:r>
        <w:rPr>
          <w:rFonts w:eastAsia="Times New Roman"/>
          <w:b/>
          <w:bCs/>
          <w:sz w:val="24"/>
          <w:szCs w:val="24"/>
        </w:rPr>
        <w:t>питателя дошкольного учреждения»</w:t>
      </w:r>
    </w:p>
    <w:p w:rsidR="006545E4" w:rsidRDefault="006545E4">
      <w:pPr>
        <w:spacing w:line="238" w:lineRule="auto"/>
        <w:jc w:val="right"/>
        <w:rPr>
          <w:sz w:val="20"/>
          <w:szCs w:val="20"/>
        </w:rPr>
      </w:pPr>
    </w:p>
    <w:p w:rsidR="00AE6331" w:rsidRDefault="00AE6331">
      <w:pPr>
        <w:spacing w:line="1" w:lineRule="exact"/>
        <w:rPr>
          <w:sz w:val="24"/>
          <w:szCs w:val="24"/>
        </w:rPr>
      </w:pPr>
    </w:p>
    <w:p w:rsidR="00AE6331" w:rsidRDefault="00AE6331">
      <w:pPr>
        <w:spacing w:line="12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7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 замечали, как внимательно дети слушают педагога, когда он рассказывает им сказку, и как быстро они начин</w:t>
      </w:r>
      <w:r>
        <w:rPr>
          <w:rFonts w:eastAsia="Times New Roman"/>
          <w:sz w:val="24"/>
          <w:szCs w:val="24"/>
        </w:rPr>
        <w:t>ают отвлекаться, если он читает ее в книге? Что привлекает их в первом случае? Дети больше любят и лучше запоминают импровизированные истории, чем заученные тексты. Чтобы научиться правильно и интересно рассказывать, эффективно использовать это умение в ра</w:t>
      </w:r>
      <w:r>
        <w:rPr>
          <w:rFonts w:eastAsia="Times New Roman"/>
          <w:sz w:val="24"/>
          <w:szCs w:val="24"/>
        </w:rPr>
        <w:t xml:space="preserve">боте, предлагаем познакомиться с методом </w:t>
      </w:r>
      <w:r>
        <w:rPr>
          <w:rFonts w:eastAsia="Times New Roman"/>
          <w:b/>
          <w:bCs/>
          <w:sz w:val="24"/>
          <w:szCs w:val="24"/>
        </w:rPr>
        <w:t>сторителлинга.</w:t>
      </w:r>
    </w:p>
    <w:p w:rsidR="00AE6331" w:rsidRDefault="00AE6331">
      <w:pPr>
        <w:spacing w:line="17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Термин «сторителлинг» </w:t>
      </w:r>
      <w:r>
        <w:rPr>
          <w:rFonts w:eastAsia="Times New Roman"/>
          <w:sz w:val="24"/>
          <w:szCs w:val="24"/>
        </w:rPr>
        <w:t>возник от английского слова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storytelling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 переводе означает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«рассказывание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историй, способ передачи информации и нахождение смыслов через рассказывание историй». </w:t>
      </w:r>
      <w:r>
        <w:rPr>
          <w:rFonts w:eastAsia="Times New Roman"/>
          <w:b/>
          <w:bCs/>
          <w:sz w:val="24"/>
          <w:szCs w:val="24"/>
        </w:rPr>
        <w:t>Сторителлинг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повествование мифов,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притч,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былин.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Сами рассказы могут быть как</w:t>
      </w:r>
    </w:p>
    <w:p w:rsidR="00AE6331" w:rsidRDefault="00AE6331">
      <w:pPr>
        <w:spacing w:line="14" w:lineRule="exact"/>
        <w:rPr>
          <w:rFonts w:eastAsia="Times New Roman"/>
          <w:sz w:val="24"/>
          <w:szCs w:val="24"/>
        </w:rPr>
      </w:pPr>
    </w:p>
    <w:p w:rsidR="00AE6331" w:rsidRDefault="006545E4">
      <w:pPr>
        <w:numPr>
          <w:ilvl w:val="0"/>
          <w:numId w:val="1"/>
        </w:numPr>
        <w:tabs>
          <w:tab w:val="left" w:pos="181"/>
        </w:tabs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выдуманных (книжных, сказочных, мультипликационных), так и о реальных (детях группы, самом педагоге) героях. Они похожи на сказки, поскольку мораль в них скрыта.</w:t>
      </w:r>
    </w:p>
    <w:p w:rsidR="00AE6331" w:rsidRDefault="00AE6331">
      <w:pPr>
        <w:spacing w:line="13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6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Методику сторителлинга </w:t>
      </w:r>
      <w:r>
        <w:rPr>
          <w:rFonts w:eastAsia="Times New Roman"/>
          <w:sz w:val="24"/>
          <w:szCs w:val="24"/>
        </w:rPr>
        <w:t>разработал глава крупной корпорации Дэвид Армстронг.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Он считал,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истории, рассказанные от своего имени, легче воспринимаются слушателями, они увлекательнее и интереснее, чем читаемая книга.</w:t>
      </w:r>
    </w:p>
    <w:p w:rsidR="00AE6331" w:rsidRDefault="00AE6331">
      <w:pPr>
        <w:spacing w:line="13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4" w:lineRule="auto"/>
        <w:ind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этот метод может быть полезен в раб</w:t>
      </w:r>
      <w:r>
        <w:rPr>
          <w:rFonts w:eastAsia="Times New Roman"/>
          <w:sz w:val="24"/>
          <w:szCs w:val="24"/>
        </w:rPr>
        <w:t>оте с детьми? Остановимся подробнее на целях и задачах сторителлинга в образовательной деятельности и узнаем, как его правильно использовать.</w:t>
      </w:r>
    </w:p>
    <w:p w:rsidR="00AE6331" w:rsidRDefault="00AE6331">
      <w:pPr>
        <w:spacing w:line="6" w:lineRule="exact"/>
        <w:rPr>
          <w:rFonts w:eastAsia="Times New Roman"/>
          <w:sz w:val="24"/>
          <w:szCs w:val="24"/>
        </w:rPr>
      </w:pPr>
    </w:p>
    <w:p w:rsidR="00AE6331" w:rsidRDefault="006545E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Каковы цели и задачи сторителлинга</w:t>
      </w:r>
    </w:p>
    <w:p w:rsidR="00AE6331" w:rsidRDefault="00AE6331">
      <w:pPr>
        <w:spacing w:line="8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Цели </w:t>
      </w:r>
      <w:r>
        <w:rPr>
          <w:rFonts w:eastAsia="Times New Roman"/>
          <w:b/>
          <w:bCs/>
          <w:sz w:val="24"/>
          <w:szCs w:val="24"/>
        </w:rPr>
        <w:t>сторителлинга</w:t>
      </w: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захватить внимание детей с начала повествования и удержи</w:t>
      </w:r>
      <w:r>
        <w:rPr>
          <w:rFonts w:eastAsia="Times New Roman"/>
          <w:sz w:val="24"/>
          <w:szCs w:val="24"/>
        </w:rPr>
        <w:t>вать его в течение</w:t>
      </w:r>
      <w:r>
        <w:rPr>
          <w:rFonts w:eastAsia="Times New Roman"/>
          <w:b/>
          <w:bCs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всей истории, вызвать симпатию к герою, донести основную мысль истории.</w:t>
      </w:r>
    </w:p>
    <w:p w:rsidR="00AE6331" w:rsidRDefault="00AE6331">
      <w:pPr>
        <w:spacing w:line="5" w:lineRule="exact"/>
        <w:rPr>
          <w:rFonts w:eastAsia="Times New Roman"/>
          <w:sz w:val="24"/>
          <w:szCs w:val="24"/>
        </w:rPr>
      </w:pPr>
    </w:p>
    <w:p w:rsidR="00AE6331" w:rsidRDefault="006545E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shd w:val="clear" w:color="auto" w:fill="E3E6F9"/>
        </w:rPr>
        <w:t>Задачи:</w:t>
      </w:r>
    </w:p>
    <w:p w:rsidR="00AE6331" w:rsidRDefault="006545E4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обосновать правила поведения в той или иной ситуации, кто и зачем создал эти правила;</w:t>
      </w:r>
    </w:p>
    <w:p w:rsidR="00AE6331" w:rsidRDefault="006545E4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и донести информацию;</w:t>
      </w:r>
    </w:p>
    <w:p w:rsidR="00AE6331" w:rsidRDefault="006545E4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обосновать право каждого быть </w:t>
      </w:r>
      <w:r>
        <w:rPr>
          <w:rFonts w:eastAsia="Times New Roman"/>
          <w:sz w:val="24"/>
          <w:szCs w:val="24"/>
        </w:rPr>
        <w:t>особенным, не похожим на других;</w:t>
      </w:r>
    </w:p>
    <w:p w:rsidR="00AE6331" w:rsidRDefault="00AE633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1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наглядно мотивировать поступки героев;</w:t>
      </w:r>
    </w:p>
    <w:p w:rsidR="00AE6331" w:rsidRDefault="006545E4">
      <w:pPr>
        <w:numPr>
          <w:ilvl w:val="1"/>
          <w:numId w:val="1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желание общаться.</w:t>
      </w:r>
    </w:p>
    <w:p w:rsidR="00AE6331" w:rsidRDefault="006545E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Какие возможности дает сторителлинг</w:t>
      </w:r>
    </w:p>
    <w:p w:rsidR="00AE6331" w:rsidRDefault="006545E4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сторителлинга позволяет:</w:t>
      </w:r>
    </w:p>
    <w:p w:rsidR="00AE6331" w:rsidRDefault="00AE6331">
      <w:pPr>
        <w:spacing w:line="3" w:lineRule="exact"/>
        <w:rPr>
          <w:sz w:val="24"/>
          <w:szCs w:val="24"/>
        </w:rPr>
      </w:pPr>
    </w:p>
    <w:p w:rsidR="00AE6331" w:rsidRDefault="006545E4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образовательную деятельность с детьми;</w:t>
      </w:r>
    </w:p>
    <w:p w:rsidR="00AE6331" w:rsidRDefault="00AE633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заинтересовать каждого ребенка</w:t>
      </w:r>
      <w:r>
        <w:rPr>
          <w:rFonts w:eastAsia="Times New Roman"/>
          <w:sz w:val="24"/>
          <w:szCs w:val="24"/>
        </w:rPr>
        <w:t xml:space="preserve"> в происходящем действии;</w:t>
      </w:r>
    </w:p>
    <w:p w:rsidR="00AE6331" w:rsidRDefault="006545E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воспринимать и перерабатывать внешнюю информацию;</w:t>
      </w:r>
    </w:p>
    <w:p w:rsidR="00AE6331" w:rsidRDefault="00AE633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обогатить устную речь дошкольников;</w:t>
      </w:r>
    </w:p>
    <w:p w:rsidR="00AE6331" w:rsidRDefault="00AE633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облегчить процесс запоминания сюжета.</w:t>
      </w:r>
    </w:p>
    <w:p w:rsidR="00AE6331" w:rsidRDefault="006545E4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 прием не требует затрат и может быть использован в любом месте и в любое время. Эффективен</w:t>
      </w:r>
    </w:p>
    <w:p w:rsidR="00AE6331" w:rsidRDefault="00AE6331">
      <w:pPr>
        <w:spacing w:line="13" w:lineRule="exact"/>
        <w:rPr>
          <w:sz w:val="24"/>
          <w:szCs w:val="24"/>
        </w:rPr>
      </w:pPr>
    </w:p>
    <w:p w:rsidR="00AE6331" w:rsidRDefault="006545E4">
      <w:pPr>
        <w:numPr>
          <w:ilvl w:val="0"/>
          <w:numId w:val="3"/>
        </w:numPr>
        <w:tabs>
          <w:tab w:val="left" w:pos="173"/>
        </w:tabs>
        <w:spacing w:line="23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рассуждения, потому что импровизированные рассказы вызывают у детей большой интерес, развивают фантазию, логику.</w:t>
      </w:r>
    </w:p>
    <w:p w:rsidR="00AE6331" w:rsidRDefault="00AE6331">
      <w:pPr>
        <w:spacing w:line="5" w:lineRule="exact"/>
        <w:rPr>
          <w:rFonts w:eastAsia="Times New Roman"/>
          <w:sz w:val="24"/>
          <w:szCs w:val="24"/>
        </w:rPr>
      </w:pPr>
    </w:p>
    <w:p w:rsidR="00AE6331" w:rsidRDefault="006545E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использовать сторителлинг в образовательной деятельности?</w:t>
      </w:r>
    </w:p>
    <w:p w:rsidR="00AE6331" w:rsidRDefault="006545E4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Нужно рассказывать так,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чтобы дети верили,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что история интересна самому</w: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 xml:space="preserve"> рассказчику</w:t>
      </w:r>
      <w:r>
        <w:rPr>
          <w:rFonts w:eastAsia="Times New Roman"/>
          <w:sz w:val="24"/>
          <w:szCs w:val="24"/>
          <w:shd w:val="clear" w:color="auto" w:fill="E3E6F9"/>
        </w:rPr>
        <w:t>.</w:t>
      </w:r>
    </w:p>
    <w:p w:rsidR="00AE6331" w:rsidRDefault="00AE6331">
      <w:pPr>
        <w:spacing w:line="12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50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 сторителлинге важна харизматичность педагога. Хорошее повествование затрагивает чувства ребенка, переносит его в созданный рассказчиком мир. Но главное не то, что рассказывает педагог, а то, как он это делает и что представляет собой как л</w:t>
      </w:r>
      <w:r>
        <w:rPr>
          <w:rFonts w:eastAsia="Times New Roman"/>
          <w:sz w:val="23"/>
          <w:szCs w:val="23"/>
        </w:rPr>
        <w:t>ичность. Он должен обладать творческими способностями, навыками актерского мастерства: уметь перевоплощаться, импровизировать, интонировать. Рассказать хорошую историю – это значит рассказать так, чтобы дети «увидели» действие, захотели поучаствовать</w:t>
      </w:r>
    </w:p>
    <w:p w:rsidR="00AE6331" w:rsidRDefault="006545E4">
      <w:pPr>
        <w:numPr>
          <w:ilvl w:val="0"/>
          <w:numId w:val="3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нем.</w:t>
      </w:r>
    </w:p>
    <w:p w:rsidR="00AE6331" w:rsidRDefault="006545E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363220</wp:posOffset>
                </wp:positionV>
                <wp:extent cx="716534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8.6pt" to="552.2pt,28.6pt" o:allowincell="f" strokecolor="#000000" strokeweight="1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335280</wp:posOffset>
                </wp:positionV>
                <wp:extent cx="71297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26.4pt" to="550.8pt,26.4pt" o:allowincell="f" strokecolor="#606060" strokeweight="3pt"/>
            </w:pict>
          </mc:Fallback>
        </mc:AlternateContent>
      </w:r>
    </w:p>
    <w:p w:rsidR="00AE6331" w:rsidRDefault="00AE6331">
      <w:pPr>
        <w:sectPr w:rsidR="00AE6331">
          <w:pgSz w:w="12240" w:h="15840"/>
          <w:pgMar w:top="732" w:right="720" w:bottom="498" w:left="720" w:header="0" w:footer="0" w:gutter="0"/>
          <w:cols w:space="720" w:equalWidth="0">
            <w:col w:w="10800"/>
          </w:cols>
        </w:sectPr>
      </w:pPr>
    </w:p>
    <w:p w:rsidR="00AE6331" w:rsidRDefault="006545E4">
      <w:pPr>
        <w:spacing w:line="237" w:lineRule="auto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Историю нужно сделать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«живучей».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Она должна быть устойчивой при многочисленных пересказах.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этого необходимо наполнить историю эмоциональным зарядом и передать его детям. Таким зарядом может быть юмор, неожиданность развяз</w:t>
      </w:r>
      <w:r>
        <w:rPr>
          <w:rFonts w:eastAsia="Times New Roman"/>
          <w:sz w:val="24"/>
          <w:szCs w:val="24"/>
        </w:rPr>
        <w:t>ки, прием квипрокво, который часто используют в театральной педагогике, – когда одно лицо, вещь, понятие принимается за другое. Дошкольники любят путаницы, приключения, необычайные происшествия, поэтому рассказ будет им интересен.</w:t>
      </w:r>
    </w:p>
    <w:p w:rsidR="00AE6331" w:rsidRDefault="00AE6331">
      <w:pPr>
        <w:spacing w:line="18" w:lineRule="exact"/>
        <w:rPr>
          <w:sz w:val="20"/>
          <w:szCs w:val="20"/>
        </w:rPr>
      </w:pPr>
    </w:p>
    <w:p w:rsidR="00AE6331" w:rsidRDefault="006545E4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Сторителлинг – «живой», </w:t>
      </w:r>
      <w:r>
        <w:rPr>
          <w:rFonts w:eastAsia="Times New Roman"/>
          <w:b/>
          <w:bCs/>
          <w:sz w:val="24"/>
          <w:szCs w:val="24"/>
        </w:rPr>
        <w:t xml:space="preserve">интерактивный рассказ. </w:t>
      </w:r>
      <w:r>
        <w:rPr>
          <w:rFonts w:eastAsia="Times New Roman"/>
          <w:sz w:val="24"/>
          <w:szCs w:val="24"/>
        </w:rPr>
        <w:t>Содержание его зависит от конкретной ситуации,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настроения, реакции зрителей-слушателей. Функция педагога заключается в умении импровизировать, чутко реагировать на аудиторию.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6" w:lineRule="auto"/>
        <w:ind w:right="4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История должна быть убедительной,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правдивой,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 xml:space="preserve">даже если в </w:t>
      </w:r>
      <w:r>
        <w:rPr>
          <w:rFonts w:eastAsia="Times New Roman"/>
          <w:sz w:val="24"/>
          <w:szCs w:val="24"/>
        </w:rPr>
        <w:t>ней будут фантастические и сказочные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сюжеты или животные, общение зверей и людей. Она должна затрагивать важные для детей темы, способствовать решению значимых проблем.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6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Педагог должен сам верить в правдоподобность развязки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иначе он не сможет убедить восп</w:t>
      </w:r>
      <w:r>
        <w:rPr>
          <w:rFonts w:eastAsia="Times New Roman"/>
          <w:sz w:val="24"/>
          <w:szCs w:val="24"/>
        </w:rPr>
        <w:t>итанников.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На правдивость истории может повлиять степень конгруэнтности рассказчика, т. е. уровень комфорта, который он испытывает, рассказывая историю.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6" w:lineRule="auto"/>
        <w:ind w:right="5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Важно учитывать психологические и организационные моменты.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Это даст возможность донести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до ребенка ист</w:t>
      </w:r>
      <w:r>
        <w:rPr>
          <w:rFonts w:eastAsia="Times New Roman"/>
          <w:sz w:val="24"/>
          <w:szCs w:val="24"/>
        </w:rPr>
        <w:t>орию, которая будет мотивировать его к действию. Правильно рассказанная история воздействует на детей и их поступки.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8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История должна быть трансформирующей,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т.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е.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запускать у детей процесс изменений.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С помощью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метода сторителлинга можно ненавязчиво, не мора</w:t>
      </w:r>
      <w:r>
        <w:rPr>
          <w:rFonts w:eastAsia="Times New Roman"/>
          <w:sz w:val="24"/>
          <w:szCs w:val="24"/>
        </w:rPr>
        <w:t>лизируя, объяснить воспитанникам нормы поведения. При прослушивании истории у детей активизируется правое полушарие головного мозга, которое обрабатывает информацию, выраженную в образах или символах. В результате подсознание ребенка получает опыт, изложен</w:t>
      </w:r>
      <w:r>
        <w:rPr>
          <w:rFonts w:eastAsia="Times New Roman"/>
          <w:sz w:val="24"/>
          <w:szCs w:val="24"/>
        </w:rPr>
        <w:t>ный естественно и без поучений. По словам актера Майка Тернера, «изменяя истории, которые мы рассказываем, мы изменяем нашу жизнь».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4" w:lineRule="auto"/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Сама техника рассказа историй предусматривает определенные правила. Если им следовать, они помогут решить поставленные зада</w:t>
      </w:r>
      <w:r>
        <w:rPr>
          <w:rFonts w:eastAsia="Times New Roman"/>
          <w:sz w:val="24"/>
          <w:szCs w:val="24"/>
        </w:rPr>
        <w:t>чи.</w:t>
      </w:r>
    </w:p>
    <w:p w:rsidR="00AE6331" w:rsidRDefault="006545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6985</wp:posOffset>
                </wp:positionV>
                <wp:extent cx="0" cy="25304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5.6pt,0.55pt" to="545.6pt,199.8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70027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75pt" to="545.8pt,0.75pt" o:allowincell="f" strokecolor="#000000" strokeweight="0.39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6985</wp:posOffset>
                </wp:positionV>
                <wp:extent cx="0" cy="253047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999pt,0.55pt" to="-5.3999pt,199.8pt" o:allowincell="f" strokecolor="#000000" strokeweight="0.3999pt"/>
            </w:pict>
          </mc:Fallback>
        </mc:AlternateContent>
      </w:r>
    </w:p>
    <w:p w:rsidR="00AE6331" w:rsidRDefault="006545E4">
      <w:pPr>
        <w:numPr>
          <w:ilvl w:val="0"/>
          <w:numId w:val="4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ЗАКЛЮЧАЕТСЯ ТЕХНИКА РАССКАЗА ИСТОРИЙ</w:t>
      </w:r>
    </w:p>
    <w:p w:rsidR="00AE6331" w:rsidRDefault="00AE6331">
      <w:pPr>
        <w:spacing w:line="32" w:lineRule="exact"/>
        <w:rPr>
          <w:rFonts w:eastAsia="Times New Roman"/>
          <w:sz w:val="24"/>
          <w:szCs w:val="24"/>
        </w:rPr>
      </w:pPr>
    </w:p>
    <w:p w:rsidR="00AE6331" w:rsidRDefault="006545E4">
      <w:pPr>
        <w:numPr>
          <w:ilvl w:val="1"/>
          <w:numId w:val="4"/>
        </w:numPr>
        <w:tabs>
          <w:tab w:val="left" w:pos="720"/>
        </w:tabs>
        <w:spacing w:line="227" w:lineRule="auto"/>
        <w:ind w:left="720" w:right="1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Начиная сочинять историю, подумайте, как создать ее визуальный контент. Визуализация истории поможет передать атмосферу, раскрыть тему и погрузить ребенка в воображаемый мир.</w:t>
      </w:r>
    </w:p>
    <w:p w:rsidR="00AE6331" w:rsidRDefault="00AE633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1"/>
          <w:numId w:val="4"/>
        </w:numPr>
        <w:tabs>
          <w:tab w:val="left" w:pos="720"/>
        </w:tabs>
        <w:spacing w:line="225" w:lineRule="auto"/>
        <w:ind w:left="720" w:right="6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Соблюдайте очередность </w:t>
      </w:r>
      <w:r>
        <w:rPr>
          <w:rFonts w:eastAsia="Times New Roman"/>
          <w:sz w:val="24"/>
          <w:szCs w:val="24"/>
        </w:rPr>
        <w:t>действий рассказчика: стейтмент (заявление) → аргументация → рестейтмент (вывод).</w:t>
      </w:r>
    </w:p>
    <w:p w:rsidR="00AE6331" w:rsidRDefault="00AE633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1"/>
          <w:numId w:val="4"/>
        </w:numPr>
        <w:tabs>
          <w:tab w:val="left" w:pos="720"/>
        </w:tabs>
        <w:spacing w:line="230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Всегда учитывайте возраст детей и их настроение, начиная историю о приключениях героев. При необходимости поменяйте замысел повествования сюжета, его последовательность, око</w:t>
      </w:r>
      <w:r>
        <w:rPr>
          <w:rFonts w:eastAsia="Times New Roman"/>
          <w:sz w:val="24"/>
          <w:szCs w:val="24"/>
        </w:rPr>
        <w:t>нчание истории.</w:t>
      </w:r>
    </w:p>
    <w:p w:rsidR="00AE6331" w:rsidRDefault="00AE633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1"/>
          <w:numId w:val="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Рассказывайте историю доступным для детей языком, задействуйте в ней ярких героев.</w:t>
      </w:r>
    </w:p>
    <w:p w:rsidR="00AE6331" w:rsidRDefault="00AE633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1"/>
          <w:numId w:val="4"/>
        </w:numPr>
        <w:tabs>
          <w:tab w:val="left" w:pos="720"/>
        </w:tabs>
        <w:spacing w:line="225" w:lineRule="auto"/>
        <w:ind w:left="720" w:right="4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Поясняйте перед повествованием, почему именно сегодня вы решили рассказать эту историю и чем она будет интересна для данной группы детей.</w:t>
      </w:r>
    </w:p>
    <w:p w:rsidR="00AE6331" w:rsidRDefault="00AE6331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1"/>
          <w:numId w:val="4"/>
        </w:numPr>
        <w:tabs>
          <w:tab w:val="left" w:pos="720"/>
        </w:tabs>
        <w:spacing w:line="230" w:lineRule="auto"/>
        <w:ind w:left="720" w:right="3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Начинайте </w:t>
      </w:r>
      <w:r>
        <w:rPr>
          <w:rFonts w:eastAsia="Times New Roman"/>
          <w:sz w:val="24"/>
          <w:szCs w:val="24"/>
        </w:rPr>
        <w:t>историю с завязки и от первого лица. «Хочу рассказать, как я…», «Я вам уже рассказывала про то, как я…», «Однажды со мной произошла такая история…». Это сразу привлечет внимание детей, даже если речь в ней пойдет о фантастических событиях и героях.</w:t>
      </w:r>
    </w:p>
    <w:p w:rsidR="00AE6331" w:rsidRDefault="006545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9525</wp:posOffset>
                </wp:positionV>
                <wp:extent cx="70027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75pt" to="545.8pt,0.75pt" o:allowincell="f" strokecolor="#000000" strokeweight="0.4pt"/>
            </w:pict>
          </mc:Fallback>
        </mc:AlternateContent>
      </w:r>
    </w:p>
    <w:p w:rsidR="00AE6331" w:rsidRDefault="006545E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в</w:t>
      </w:r>
      <w:r>
        <w:rPr>
          <w:rFonts w:eastAsia="Times New Roman"/>
          <w:b/>
          <w:bCs/>
          <w:sz w:val="24"/>
          <w:szCs w:val="24"/>
        </w:rPr>
        <w:t>ыбрать хорошую историю?</w:t>
      </w:r>
    </w:p>
    <w:p w:rsidR="00AE6331" w:rsidRDefault="00AE6331">
      <w:pPr>
        <w:spacing w:line="8" w:lineRule="exact"/>
        <w:rPr>
          <w:sz w:val="20"/>
          <w:szCs w:val="20"/>
        </w:rPr>
      </w:pPr>
    </w:p>
    <w:p w:rsidR="00AE6331" w:rsidRDefault="006545E4">
      <w:pPr>
        <w:spacing w:line="237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Американские специалисты Чип и Дэн Хиз называют хорошей историей «прилипчивую» историю (по-английски sticky), которую легко воспроизвести. Они вывели несколько принципов хороших историй. </w: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Простота.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Чтобы дети запоминали истории,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они</w:t>
      </w:r>
      <w:r>
        <w:rPr>
          <w:rFonts w:eastAsia="Times New Roman"/>
          <w:sz w:val="24"/>
          <w:szCs w:val="24"/>
        </w:rPr>
        <w:t xml:space="preserve"> должны быть похожи на сказки или притчи,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поэтому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следует выбросить все лишнее, оставить только необходимое.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Неожиданность.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Чтобы привлечь внимание детей,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не нужно использовать шаблоны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«плохой-хороший»,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«черное-белое». Например: сказка о синем и красном –</w:t>
      </w:r>
      <w:r>
        <w:rPr>
          <w:rFonts w:eastAsia="Times New Roman"/>
          <w:sz w:val="24"/>
          <w:szCs w:val="24"/>
        </w:rPr>
        <w:t xml:space="preserve"> «Улитка и кит». Ребенок заинтересуется сюжетом, когда он что-то не знает, но хочет знать. Следует указать на пробел в его знаниях, а затем удовлетворить возникший интерес. Интерес мало возбудить – его надо удержать. Например, можно изложить историю как не</w:t>
      </w:r>
      <w:r>
        <w:rPr>
          <w:rFonts w:eastAsia="Times New Roman"/>
          <w:sz w:val="24"/>
          <w:szCs w:val="24"/>
        </w:rPr>
        <w:t>кое детективное расследование или загадку.</w:t>
      </w:r>
    </w:p>
    <w:p w:rsidR="00AE6331" w:rsidRDefault="00AE6331">
      <w:pPr>
        <w:spacing w:line="17" w:lineRule="exact"/>
        <w:rPr>
          <w:sz w:val="20"/>
          <w:szCs w:val="20"/>
        </w:rPr>
      </w:pPr>
    </w:p>
    <w:p w:rsidR="00AE6331" w:rsidRDefault="006545E4">
      <w:pPr>
        <w:spacing w:line="234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Конкретность.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Персонажи истории должны быть знакомы и понятны дошкольникам.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Рассказывая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историю, важно помнить о том, что дети могут не знать какие-то понятия и термины.</w:t>
      </w:r>
    </w:p>
    <w:p w:rsidR="00AE6331" w:rsidRDefault="006545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278130</wp:posOffset>
                </wp:positionV>
                <wp:extent cx="71653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1.9pt" to="552.2pt,21.9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250190</wp:posOffset>
                </wp:positionV>
                <wp:extent cx="71297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19.7pt" to="550.8pt,19.7pt" o:allowincell="f" strokecolor="#606060" strokeweight="3pt"/>
            </w:pict>
          </mc:Fallback>
        </mc:AlternateContent>
      </w:r>
    </w:p>
    <w:p w:rsidR="00AE6331" w:rsidRDefault="00AE6331">
      <w:pPr>
        <w:sectPr w:rsidR="00AE6331">
          <w:pgSz w:w="12240" w:h="15840"/>
          <w:pgMar w:top="722" w:right="760" w:bottom="364" w:left="720" w:header="0" w:footer="0" w:gutter="0"/>
          <w:cols w:space="720" w:equalWidth="0">
            <w:col w:w="10760"/>
          </w:cols>
        </w:sectPr>
      </w:pPr>
    </w:p>
    <w:p w:rsidR="00AE6331" w:rsidRDefault="006545E4">
      <w:pPr>
        <w:spacing w:line="234" w:lineRule="auto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  <w:u w:val="single"/>
          <w:shd w:val="clear" w:color="auto" w:fill="E3E6F9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Реалистично</w:t>
      </w:r>
      <w:r>
        <w:rPr>
          <w:rFonts w:eastAsia="Times New Roman"/>
          <w:sz w:val="24"/>
          <w:szCs w:val="24"/>
          <w:u w:val="single"/>
          <w:shd w:val="clear" w:color="auto" w:fill="E3E6F9"/>
        </w:rPr>
        <w:t>сть.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Самая лучшая история не понравится и не запомнится, если дети в нее не поверят. Для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этого есть два способа обеспечить достоверность истории:</w:t>
      </w:r>
    </w:p>
    <w:p w:rsidR="00AE6331" w:rsidRDefault="00AE6331">
      <w:pPr>
        <w:spacing w:line="34" w:lineRule="exact"/>
        <w:rPr>
          <w:sz w:val="20"/>
          <w:szCs w:val="20"/>
        </w:rPr>
      </w:pPr>
    </w:p>
    <w:p w:rsidR="00AE6331" w:rsidRDefault="006545E4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8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– сослаться на мнение других детей, педагогов, родителей, бабушек и дедушек, энциклопедии, Интернет и</w:t>
      </w:r>
      <w:r>
        <w:rPr>
          <w:rFonts w:eastAsia="Times New Roman"/>
          <w:sz w:val="24"/>
          <w:szCs w:val="24"/>
        </w:rPr>
        <w:t xml:space="preserve"> т. п.;</w:t>
      </w:r>
    </w:p>
    <w:p w:rsidR="00AE6331" w:rsidRDefault="00AE633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5"/>
        </w:numPr>
        <w:tabs>
          <w:tab w:val="left" w:pos="720"/>
        </w:tabs>
        <w:spacing w:line="233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внутренний – использовать дополнительные детали, т. е. историю нужно рассказывать так, как будто вы лично ее пережили или были участником событий, знали ее персонажей. Затем следует создать ситуацию, в которой бы дети могли самостоятельно </w:t>
      </w:r>
      <w:r>
        <w:rPr>
          <w:rFonts w:eastAsia="Times New Roman"/>
          <w:sz w:val="24"/>
          <w:szCs w:val="24"/>
        </w:rPr>
        <w:t>проверить способ решения, предложенный в истории.</w:t>
      </w:r>
    </w:p>
    <w:p w:rsidR="00AE6331" w:rsidRDefault="00AE6331">
      <w:pPr>
        <w:spacing w:line="15" w:lineRule="exact"/>
        <w:rPr>
          <w:sz w:val="20"/>
          <w:szCs w:val="20"/>
        </w:rPr>
      </w:pPr>
    </w:p>
    <w:p w:rsidR="00AE6331" w:rsidRDefault="006545E4">
      <w:pPr>
        <w:spacing w:line="236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Эмоциональность.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Она действует сильнее доводов рассудка. Интонирование рассказчика, отклик детей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на то или иное событие создают особую атмосферу повествования. Также хорошей можно назвать историю, если:</w:t>
      </w:r>
    </w:p>
    <w:p w:rsidR="00AE6331" w:rsidRDefault="00AE6331">
      <w:pPr>
        <w:spacing w:line="34" w:lineRule="exact"/>
        <w:rPr>
          <w:sz w:val="20"/>
          <w:szCs w:val="20"/>
        </w:rPr>
      </w:pPr>
    </w:p>
    <w:p w:rsidR="00AE6331" w:rsidRDefault="006545E4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7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е можно рассказывать детям одной группы несколько раз, по-разному ее интерпретируя, оканчивая и дополняя новыми персонажами;</w:t>
      </w:r>
    </w:p>
    <w:p w:rsidR="00AE6331" w:rsidRDefault="00AE633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дети могут самостоятельно ее пересказать;</w:t>
      </w:r>
    </w:p>
    <w:p w:rsidR="00AE6331" w:rsidRDefault="006545E4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ситуация и проблема, которые поднимаются в истории, понятны детям;</w:t>
      </w:r>
    </w:p>
    <w:p w:rsidR="00AE6331" w:rsidRDefault="00AE633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3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воспитанники задают </w:t>
      </w:r>
      <w:r>
        <w:rPr>
          <w:rFonts w:eastAsia="Times New Roman"/>
          <w:sz w:val="24"/>
          <w:szCs w:val="24"/>
        </w:rPr>
        <w:t>вопросы по сюжету истории и хотят ее обсудить с педагогом и другими детьми, предпринимают определенные действия для участия в игре, спектакле по ходу самой истории.</w:t>
      </w:r>
    </w:p>
    <w:p w:rsidR="00AE6331" w:rsidRDefault="00AE6331">
      <w:pPr>
        <w:spacing w:line="5" w:lineRule="exact"/>
        <w:rPr>
          <w:sz w:val="20"/>
          <w:szCs w:val="20"/>
        </w:rPr>
      </w:pPr>
    </w:p>
    <w:p w:rsidR="00AE6331" w:rsidRDefault="006545E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построить образовательную деятельность?</w:t>
      </w:r>
    </w:p>
    <w:p w:rsidR="00AE6331" w:rsidRDefault="00AE6331">
      <w:pPr>
        <w:spacing w:line="8" w:lineRule="exact"/>
        <w:rPr>
          <w:sz w:val="20"/>
          <w:szCs w:val="20"/>
        </w:rPr>
      </w:pPr>
    </w:p>
    <w:p w:rsidR="00AE6331" w:rsidRDefault="006545E4">
      <w:pPr>
        <w:spacing w:line="237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МДОУ Центр развития ребенка – </w:t>
      </w:r>
      <w:r>
        <w:rPr>
          <w:rFonts w:eastAsia="Times New Roman"/>
          <w:sz w:val="24"/>
          <w:szCs w:val="24"/>
        </w:rPr>
        <w:t>детский сад № 20 «Золотой ключик» г. Новоалтайска применяют метод сторителлинга совместно с нетрадиционными приемами рисования, лепки, конструирования в ходе интерактивных игр с детьми. Для визуализации историй они используют конверт-доску.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Конверт-доска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 англ. сonvert – преобразовывать) – плоскостное изображение с помощью пластилина и ДВП на определенную тему. Она может использоваться на познавательных занятиях,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numPr>
          <w:ilvl w:val="0"/>
          <w:numId w:val="7"/>
        </w:numPr>
        <w:tabs>
          <w:tab w:val="left" w:pos="173"/>
        </w:tabs>
        <w:spacing w:line="236" w:lineRule="auto"/>
        <w:ind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изобразительной деятельности. Благодаря такой технологии в процессе совместной работы с де</w:t>
      </w:r>
      <w:r>
        <w:rPr>
          <w:rFonts w:eastAsia="Times New Roman"/>
          <w:sz w:val="24"/>
          <w:szCs w:val="24"/>
        </w:rPr>
        <w:t>тьми или при объяснении материала педагог может изменять содержание, дополнять изображение на доске различными элементами или удалять их с помощью стеки.</w:t>
      </w:r>
    </w:p>
    <w:p w:rsidR="00AE6331" w:rsidRDefault="00AE6331">
      <w:pPr>
        <w:spacing w:line="13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Рассмотрим организацию непрерывной образовательной деятельности с использованием метода сторителлинга</w:t>
      </w:r>
      <w:r>
        <w:rPr>
          <w:rFonts w:eastAsia="Times New Roman"/>
          <w:sz w:val="24"/>
          <w:szCs w:val="24"/>
        </w:rPr>
        <w:t xml:space="preserve"> и конверт-доски на примере занятия в подготовительной группе </w:t>
      </w:r>
      <w:r>
        <w:rPr>
          <w:rFonts w:eastAsia="Times New Roman"/>
          <w:b/>
          <w:bCs/>
          <w:sz w:val="24"/>
          <w:szCs w:val="24"/>
        </w:rPr>
        <w:t>на тему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«Какого цвета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море».</w:t>
      </w:r>
    </w:p>
    <w:p w:rsidR="00AE6331" w:rsidRDefault="00AE6331">
      <w:pPr>
        <w:spacing w:line="10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49" w:lineRule="auto"/>
        <w:ind w:righ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  <w:u w:val="single"/>
          <w:shd w:val="clear" w:color="auto" w:fill="E3E6F9"/>
        </w:rPr>
        <w:t>Организационный момент – начало занятия.</w:t>
      </w:r>
      <w:r>
        <w:rPr>
          <w:rFonts w:eastAsia="Times New Roman"/>
          <w:sz w:val="23"/>
          <w:szCs w:val="23"/>
          <w:shd w:val="clear" w:color="auto" w:fill="E3E6F9"/>
        </w:rPr>
        <w:t xml:space="preserve"> </w:t>
      </w:r>
      <w:r>
        <w:rPr>
          <w:rFonts w:eastAsia="Times New Roman"/>
          <w:sz w:val="23"/>
          <w:szCs w:val="23"/>
        </w:rPr>
        <w:t>Он может быть представлен несколькими вариантами.</w:t>
      </w:r>
      <w:r>
        <w:rPr>
          <w:rFonts w:eastAsia="Times New Roman"/>
          <w:sz w:val="23"/>
          <w:szCs w:val="23"/>
          <w:shd w:val="clear" w:color="auto" w:fill="E3E6F9"/>
        </w:rPr>
        <w:t xml:space="preserve"> </w:t>
      </w:r>
      <w:r>
        <w:rPr>
          <w:rFonts w:eastAsia="Times New Roman"/>
          <w:sz w:val="23"/>
          <w:szCs w:val="23"/>
        </w:rPr>
        <w:t xml:space="preserve">Педагог предлагает исходную проблемную ситуацию, чтобы заинтересовать </w:t>
      </w:r>
      <w:r>
        <w:rPr>
          <w:rFonts w:eastAsia="Times New Roman"/>
          <w:sz w:val="23"/>
          <w:szCs w:val="23"/>
        </w:rPr>
        <w:t>детей принять участие</w:t>
      </w:r>
    </w:p>
    <w:p w:rsidR="00AE6331" w:rsidRDefault="00AE6331">
      <w:pPr>
        <w:spacing w:line="3" w:lineRule="exact"/>
        <w:rPr>
          <w:rFonts w:eastAsia="Times New Roman"/>
          <w:sz w:val="24"/>
          <w:szCs w:val="24"/>
        </w:rPr>
      </w:pPr>
    </w:p>
    <w:p w:rsidR="00AE6331" w:rsidRDefault="006545E4">
      <w:pPr>
        <w:numPr>
          <w:ilvl w:val="0"/>
          <w:numId w:val="7"/>
        </w:numPr>
        <w:tabs>
          <w:tab w:val="left" w:pos="173"/>
        </w:tabs>
        <w:spacing w:line="237" w:lineRule="auto"/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деятельности. Например, включает аудиозапись «Шум моря», показывает репродукции картин И. К. Айвазовского и задает детям вопрос: «Какого цвета может быть море и почему его цвет меняется?» Или предлагает детям игры и у</w:t>
      </w:r>
      <w:r>
        <w:rPr>
          <w:rFonts w:eastAsia="Times New Roman"/>
          <w:sz w:val="24"/>
          <w:szCs w:val="24"/>
        </w:rPr>
        <w:t>пражнения для организации их внимания. Например, прослушать</w:t>
      </w:r>
    </w:p>
    <w:p w:rsidR="00AE6331" w:rsidRDefault="00AE6331">
      <w:pPr>
        <w:spacing w:line="2" w:lineRule="exact"/>
        <w:rPr>
          <w:rFonts w:eastAsia="Times New Roman"/>
          <w:sz w:val="24"/>
          <w:szCs w:val="24"/>
        </w:rPr>
      </w:pPr>
    </w:p>
    <w:p w:rsidR="00AE6331" w:rsidRDefault="006545E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стихотворение Г. Поженяна «Есть у моря свои законы…" и назвать цвета, упоминаемые</w:t>
      </w:r>
    </w:p>
    <w:p w:rsidR="00AE6331" w:rsidRDefault="006545E4">
      <w:pPr>
        <w:numPr>
          <w:ilvl w:val="0"/>
          <w:numId w:val="7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стихотворении.</w:t>
      </w:r>
    </w:p>
    <w:p w:rsidR="00AE6331" w:rsidRDefault="006545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3924300</wp:posOffset>
            </wp:positionH>
            <wp:positionV relativeFrom="paragraph">
              <wp:posOffset>-38100</wp:posOffset>
            </wp:positionV>
            <wp:extent cx="2933700" cy="22860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331" w:rsidRDefault="006545E4">
      <w:pPr>
        <w:spacing w:line="237" w:lineRule="auto"/>
        <w:ind w:right="4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началом занятия с детьми проводится дыхательная гимнастика, перестроение в круг, по парам,</w:t>
      </w:r>
      <w:r>
        <w:rPr>
          <w:rFonts w:eastAsia="Times New Roman"/>
          <w:sz w:val="24"/>
          <w:szCs w:val="24"/>
        </w:rPr>
        <w:t xml:space="preserve"> что позволяет переключить дошкольников с одного вида деятельности на другой.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spacing w:line="238" w:lineRule="auto"/>
        <w:ind w:right="47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Основная часть.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Педагог включается в деятельность как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партнер, использует методы, которые стимулируют интерес детей: проект «Морские приключения», реализуемый в группе, выставку</w:t>
      </w:r>
      <w:r>
        <w:rPr>
          <w:rFonts w:eastAsia="Times New Roman"/>
          <w:sz w:val="24"/>
          <w:szCs w:val="24"/>
        </w:rPr>
        <w:t xml:space="preserve"> «Морские пейзажи». Рабочее пространство педагог организует таким образом, чтобы воспитанники могли общаться, перемещаться, поощряет высказывания, поддерживает необычные идеи. В ходе взаимодействия с детьми создает ситуации для</w:t>
      </w:r>
    </w:p>
    <w:p w:rsidR="00AE6331" w:rsidRDefault="006545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294005</wp:posOffset>
                </wp:positionV>
                <wp:extent cx="71653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23.15pt" to="552.2pt,23.15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266065</wp:posOffset>
                </wp:positionV>
                <wp:extent cx="71297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5999pt,20.95pt" to="550.8pt,20.95pt" o:allowincell="f" strokecolor="#606060" strokeweight="3pt"/>
            </w:pict>
          </mc:Fallback>
        </mc:AlternateContent>
      </w:r>
    </w:p>
    <w:p w:rsidR="00AE6331" w:rsidRDefault="00AE6331">
      <w:pPr>
        <w:sectPr w:rsidR="00AE6331">
          <w:pgSz w:w="12240" w:h="15840"/>
          <w:pgMar w:top="722" w:right="840" w:bottom="389" w:left="720" w:header="0" w:footer="0" w:gutter="0"/>
          <w:cols w:space="720" w:equalWidth="0">
            <w:col w:w="10680"/>
          </w:cols>
        </w:sectPr>
      </w:pPr>
    </w:p>
    <w:p w:rsidR="00AE6331" w:rsidRDefault="006545E4">
      <w:pPr>
        <w:spacing w:line="234" w:lineRule="auto"/>
        <w:ind w:left="120" w:right="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4pt" to="24.7pt,768.2pt" o:allowincell="f" strokecolor="#00000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304800</wp:posOffset>
                </wp:positionV>
                <wp:extent cx="0" cy="945134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51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7.5pt,24pt" to="587.5pt,768.2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313690</wp:posOffset>
                </wp:positionV>
                <wp:extent cx="71653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7pt" to="588.2pt,24.7pt" o:allowincell="f" strokecolor="#000000" strokeweight="1.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7433310</wp:posOffset>
                </wp:positionH>
                <wp:positionV relativeFrom="page">
                  <wp:posOffset>322580</wp:posOffset>
                </wp:positionV>
                <wp:extent cx="0" cy="941578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5.3pt,25.4pt" to="585.3pt,766.8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12978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6.8pt,26.9pt" o:allowincell="f" strokecolor="#60606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368935</wp:posOffset>
                </wp:positionV>
                <wp:extent cx="70535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9.05pt" to="583.8pt,29.05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pt,28.4pt" to="29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9691370</wp:posOffset>
                </wp:positionV>
                <wp:extent cx="705358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3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763.1pt" to="583.8pt,763.1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7405370</wp:posOffset>
                </wp:positionH>
                <wp:positionV relativeFrom="page">
                  <wp:posOffset>360680</wp:posOffset>
                </wp:positionV>
                <wp:extent cx="0" cy="933958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39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79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3.1pt,28.4pt" to="583.1pt,763.8pt" o:allowincell="f" strokecolor="#C0C0C0" strokeweight="1.39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обозначения цели и задач деятельности, намечает задачу для совместного выполнения, предлагает способы, как ее решить.</w:t>
      </w:r>
    </w:p>
    <w:p w:rsidR="00AE6331" w:rsidRDefault="00AE6331">
      <w:pPr>
        <w:spacing w:line="14" w:lineRule="exact"/>
        <w:rPr>
          <w:sz w:val="20"/>
          <w:szCs w:val="20"/>
        </w:rPr>
      </w:pPr>
    </w:p>
    <w:p w:rsidR="00AE6331" w:rsidRDefault="006545E4">
      <w:pPr>
        <w:numPr>
          <w:ilvl w:val="0"/>
          <w:numId w:val="8"/>
        </w:numPr>
        <w:tabs>
          <w:tab w:val="left" w:pos="337"/>
        </w:tabs>
        <w:spacing w:line="237" w:lineRule="auto"/>
        <w:ind w:left="12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создания картины на конверт-доске педагог обращает внимание воспитанников на работу сверстников,</w:t>
      </w:r>
      <w:r>
        <w:rPr>
          <w:rFonts w:eastAsia="Times New Roman"/>
          <w:sz w:val="24"/>
          <w:szCs w:val="24"/>
        </w:rPr>
        <w:t xml:space="preserve"> поощряет содержательное общение, провоцирует взаимные оценки, обсуждение возникающих вопросов. Чтобы избежать переутомления детей, использует физкультминутки, пальчиковые игры и др.</w:t>
      </w:r>
    </w:p>
    <w:p w:rsidR="00AE6331" w:rsidRDefault="00AE6331">
      <w:pPr>
        <w:spacing w:line="13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7" w:lineRule="auto"/>
        <w:ind w:left="120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  <w:shd w:val="clear" w:color="auto" w:fill="E3E6F9"/>
        </w:rPr>
        <w:t>Заключительная часть.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Педагог просит дошкольников привести в порядок раб</w:t>
      </w:r>
      <w:r>
        <w:rPr>
          <w:rFonts w:eastAsia="Times New Roman"/>
          <w:sz w:val="24"/>
          <w:szCs w:val="24"/>
        </w:rPr>
        <w:t>очее место.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Затем ставит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картину на всеобщее обозрение и делится с детьми впечатлениями от занятия. Он спрашивает, что они чувствовали, что им понравилось или не понравилось, что больше всего запомнилось. Педагог стимулирует дошкольников давать развернутые</w:t>
      </w:r>
      <w:r>
        <w:rPr>
          <w:rFonts w:eastAsia="Times New Roman"/>
          <w:sz w:val="24"/>
          <w:szCs w:val="24"/>
        </w:rPr>
        <w:t xml:space="preserve"> ответы, повторяет их высказывания.</w:t>
      </w:r>
    </w:p>
    <w:p w:rsidR="00AE6331" w:rsidRDefault="00AE6331">
      <w:pPr>
        <w:spacing w:line="14" w:lineRule="exact"/>
        <w:rPr>
          <w:rFonts w:eastAsia="Times New Roman"/>
          <w:sz w:val="24"/>
          <w:szCs w:val="24"/>
        </w:rPr>
      </w:pPr>
    </w:p>
    <w:p w:rsidR="00AE6331" w:rsidRDefault="006545E4">
      <w:pPr>
        <w:spacing w:line="236" w:lineRule="auto"/>
        <w:ind w:left="12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того как воспитанники прослушают интересную историю, поучаствуют в ее «экранизации» с помощью пластилинового театра на конверт-доске, они начинают больше доверять воспитателю, лучше общаться с другими детьми, их п</w:t>
      </w:r>
      <w:r>
        <w:rPr>
          <w:rFonts w:eastAsia="Times New Roman"/>
          <w:sz w:val="24"/>
          <w:szCs w:val="24"/>
        </w:rPr>
        <w:t>роще мотивировать на положительные дела и поступки.</w:t>
      </w:r>
    </w:p>
    <w:p w:rsidR="00AE6331" w:rsidRDefault="00AE6331">
      <w:pPr>
        <w:spacing w:line="1" w:lineRule="exact"/>
        <w:rPr>
          <w:rFonts w:eastAsia="Times New Roman"/>
          <w:sz w:val="24"/>
          <w:szCs w:val="24"/>
        </w:rPr>
      </w:pPr>
    </w:p>
    <w:p w:rsidR="00AE6331" w:rsidRDefault="006545E4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главное – информацию, которую хотел донести педагог, дети запоминают без усилий.</w:t>
      </w:r>
    </w:p>
    <w:p w:rsidR="00AE6331" w:rsidRDefault="00AE6331">
      <w:pPr>
        <w:spacing w:line="245" w:lineRule="exact"/>
        <w:rPr>
          <w:sz w:val="20"/>
          <w:szCs w:val="20"/>
        </w:rPr>
      </w:pPr>
    </w:p>
    <w:p w:rsidR="00AE6331" w:rsidRDefault="006545E4">
      <w:pPr>
        <w:ind w:left="9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</w:t>
      </w:r>
    </w:p>
    <w:p w:rsidR="00AE6331" w:rsidRDefault="006545E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Схема НОД с использованием метода сторителлинга и конверт-доски в подготовительной группе</w:t>
      </w:r>
    </w:p>
    <w:p w:rsidR="00AE6331" w:rsidRDefault="006545E4">
      <w:pPr>
        <w:spacing w:line="186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 тему «Какого </w:t>
      </w:r>
      <w:r>
        <w:rPr>
          <w:rFonts w:eastAsia="Times New Roman"/>
          <w:b/>
          <w:bCs/>
          <w:sz w:val="24"/>
          <w:szCs w:val="24"/>
        </w:rPr>
        <w:t>цвета море»</w:t>
      </w:r>
      <w:r>
        <w:rPr>
          <w:rFonts w:eastAsia="Times New Roman"/>
          <w:b/>
          <w:bCs/>
          <w:color w:val="008200"/>
          <w:sz w:val="32"/>
          <w:szCs w:val="32"/>
          <w:u w:val="single"/>
          <w:vertAlign w:val="superscript"/>
        </w:rPr>
        <w:t>1</w:t>
      </w:r>
    </w:p>
    <w:p w:rsidR="00AE6331" w:rsidRDefault="006545E4">
      <w:pPr>
        <w:spacing w:line="22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Цель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познакомить детей со способами изображения моря средствами пластилинографии конверт-</w:t>
      </w:r>
    </w:p>
    <w:p w:rsidR="00AE6331" w:rsidRDefault="006545E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доски.</w:t>
      </w:r>
    </w:p>
    <w:p w:rsidR="00AE6331" w:rsidRDefault="006545E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>Задачи:</w:t>
      </w:r>
    </w:p>
    <w:p w:rsidR="00AE6331" w:rsidRDefault="00AE6331">
      <w:pPr>
        <w:spacing w:line="2" w:lineRule="exact"/>
        <w:rPr>
          <w:sz w:val="20"/>
          <w:szCs w:val="20"/>
        </w:rPr>
      </w:pPr>
    </w:p>
    <w:p w:rsidR="00AE6331" w:rsidRDefault="006545E4">
      <w:pPr>
        <w:numPr>
          <w:ilvl w:val="0"/>
          <w:numId w:val="9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побудить детей к созданию морского пейзажа с помощью пластилинографии;</w:t>
      </w:r>
    </w:p>
    <w:p w:rsidR="00AE6331" w:rsidRDefault="006545E4">
      <w:pPr>
        <w:numPr>
          <w:ilvl w:val="0"/>
          <w:numId w:val="9"/>
        </w:numPr>
        <w:tabs>
          <w:tab w:val="left" w:pos="840"/>
        </w:tabs>
        <w:spacing w:line="238" w:lineRule="auto"/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обучать приемам получения дополнительных цветов с </w:t>
      </w:r>
      <w:r>
        <w:rPr>
          <w:rFonts w:eastAsia="Times New Roman"/>
          <w:sz w:val="24"/>
          <w:szCs w:val="24"/>
        </w:rPr>
        <w:t>помощью пластилинографии;</w:t>
      </w:r>
    </w:p>
    <w:p w:rsidR="00AE6331" w:rsidRDefault="00AE633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9"/>
        </w:numPr>
        <w:tabs>
          <w:tab w:val="left" w:pos="840"/>
        </w:tabs>
        <w:spacing w:line="227" w:lineRule="auto"/>
        <w:ind w:left="840" w:right="7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образное восприятие цвета, мелкую моторику рук, самостоятельность в процессе работы с конверт-доской;</w:t>
      </w:r>
    </w:p>
    <w:p w:rsidR="00AE6331" w:rsidRDefault="00AE633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9"/>
        </w:numPr>
        <w:tabs>
          <w:tab w:val="left" w:pos="840"/>
        </w:tabs>
        <w:spacing w:line="225" w:lineRule="auto"/>
        <w:ind w:left="840" w:right="8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формированию чувства единения с природой средствами изобразительного искусства, поэзии и музыки;</w:t>
      </w:r>
    </w:p>
    <w:p w:rsidR="00AE6331" w:rsidRDefault="00AE6331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AE6331" w:rsidRDefault="006545E4">
      <w:pPr>
        <w:numPr>
          <w:ilvl w:val="0"/>
          <w:numId w:val="9"/>
        </w:numPr>
        <w:tabs>
          <w:tab w:val="left" w:pos="840"/>
        </w:tabs>
        <w:ind w:left="8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 с творчеством художника-мариниста И. К. Айвазовского.</w:t>
      </w:r>
    </w:p>
    <w:p w:rsidR="00AE6331" w:rsidRDefault="00AE6331">
      <w:pPr>
        <w:spacing w:line="8" w:lineRule="exact"/>
        <w:rPr>
          <w:sz w:val="20"/>
          <w:szCs w:val="20"/>
        </w:rPr>
      </w:pPr>
    </w:p>
    <w:p w:rsidR="00AE6331" w:rsidRDefault="006545E4">
      <w:pPr>
        <w:spacing w:line="236" w:lineRule="auto"/>
        <w:ind w:left="120" w:right="440"/>
        <w:rPr>
          <w:sz w:val="20"/>
          <w:szCs w:val="20"/>
        </w:rPr>
      </w:pPr>
      <w:r>
        <w:rPr>
          <w:rFonts w:eastAsia="Times New Roman"/>
          <w:sz w:val="24"/>
          <w:szCs w:val="24"/>
          <w:shd w:val="clear" w:color="auto" w:fill="E3E6F9"/>
        </w:rPr>
        <w:t xml:space="preserve">Оборудование: </w:t>
      </w:r>
      <w:r>
        <w:rPr>
          <w:rFonts w:eastAsia="Times New Roman"/>
          <w:sz w:val="24"/>
          <w:szCs w:val="24"/>
        </w:rPr>
        <w:t>репродукции картин И.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К.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Айвазовского;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фотографии с изображением моря в разные</w:t>
      </w:r>
      <w:r>
        <w:rPr>
          <w:rFonts w:eastAsia="Times New Roman"/>
          <w:sz w:val="24"/>
          <w:szCs w:val="24"/>
          <w:shd w:val="clear" w:color="auto" w:fill="E3E6F9"/>
        </w:rPr>
        <w:t xml:space="preserve"> </w:t>
      </w:r>
      <w:r>
        <w:rPr>
          <w:rFonts w:eastAsia="Times New Roman"/>
          <w:sz w:val="24"/>
          <w:szCs w:val="24"/>
        </w:rPr>
        <w:t>моменты (штиль, шторм, буря и т. д.); аудиозапись «Звуки моря»; пластилин; восковой картон; стек</w:t>
      </w:r>
      <w:r>
        <w:rPr>
          <w:rFonts w:eastAsia="Times New Roman"/>
          <w:sz w:val="24"/>
          <w:szCs w:val="24"/>
        </w:rPr>
        <w:t>и; слайды с морскими пейзажами с помощью пластилина; экран.</w:t>
      </w:r>
    </w:p>
    <w:p w:rsidR="00AE6331" w:rsidRDefault="00AE633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7640"/>
      </w:tblGrid>
      <w:tr w:rsidR="00AE6331">
        <w:trPr>
          <w:trHeight w:val="27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</w:tr>
      <w:tr w:rsidR="00AE6331">
        <w:trPr>
          <w:trHeight w:val="26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6331" w:rsidRDefault="006545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/>
        </w:tc>
      </w:tr>
      <w:tr w:rsidR="00AE6331">
        <w:trPr>
          <w:trHeight w:val="265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входят в изостудию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 эмоционально настраивается на занятие</w:t>
            </w:r>
          </w:p>
        </w:tc>
      </w:tr>
      <w:tr w:rsidR="00AE6331">
        <w:trPr>
          <w:trHeight w:val="27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рассаживаются на стулья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</w:tr>
      <w:tr w:rsidR="00AE6331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кругу напротив доски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</w:tr>
      <w:tr w:rsidR="00AE6331">
        <w:trPr>
          <w:trHeight w:val="259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Слушают историю, отвечают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 начинает рассказывать историю: </w:t>
            </w:r>
            <w:r>
              <w:rPr>
                <w:rFonts w:eastAsia="Times New Roman"/>
                <w:sz w:val="24"/>
                <w:szCs w:val="24"/>
              </w:rPr>
              <w:t>«Сегодня со мной</w:t>
            </w:r>
          </w:p>
        </w:tc>
      </w:tr>
      <w:tr w:rsidR="00AE6331">
        <w:trPr>
          <w:trHeight w:val="277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вопросы педагога,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случилась удивительная вещь. Я обнаружила у себя на столе морскую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высказывают свои мысли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раковину.</w:t>
            </w:r>
            <w:r>
              <w:rPr>
                <w:rFonts w:eastAsia="Times New Roman"/>
                <w:sz w:val="24"/>
                <w:szCs w:val="24"/>
              </w:rPr>
              <w:t xml:space="preserve"> Моя сестра приходила в гости и оставила мне в подарок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раковину. Она привезла мне ее с моря. Как же я обрадовалась!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 знаете, что если приложить раковину к уху, то можно услышать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 моря. Как я люблю этот шум: волны набегают, а затем убегают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берега, набегают и убегают от берега (интонирует, понижая тембр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голоса). Жаль, что я забыла раковину дома. Но я могу дать вам</w:t>
            </w:r>
          </w:p>
        </w:tc>
      </w:tr>
      <w:tr w:rsidR="00AE6331">
        <w:trPr>
          <w:trHeight w:val="28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послушать запись этих звуков»</w:t>
            </w:r>
          </w:p>
        </w:tc>
      </w:tr>
      <w:tr w:rsidR="00AE6331">
        <w:trPr>
          <w:trHeight w:val="263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слушают аудиозапись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 включает аудиозапись </w:t>
            </w:r>
            <w:r>
              <w:rPr>
                <w:rFonts w:eastAsia="Times New Roman"/>
                <w:sz w:val="24"/>
                <w:szCs w:val="24"/>
              </w:rPr>
              <w:t>«Шум моря»,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комментирует ее: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 слышите? Как мне нравятся эти звуки! А вам? Я вижу эти волны,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набегающие на берег, убегающие от него. Послушайте, как описал море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своем стихотворении Григорий Поженян “Есть у моря свои</w:t>
            </w:r>
          </w:p>
        </w:tc>
      </w:tr>
      <w:tr w:rsidR="00AE6331">
        <w:trPr>
          <w:trHeight w:val="276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законы…”»</w:t>
            </w:r>
          </w:p>
        </w:tc>
      </w:tr>
      <w:tr w:rsidR="00AE6331">
        <w:trPr>
          <w:trHeight w:val="281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 читает строки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стихотворения с описанием цвета моря</w:t>
            </w:r>
          </w:p>
        </w:tc>
      </w:tr>
    </w:tbl>
    <w:p w:rsidR="00AE6331" w:rsidRDefault="006545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6998970</wp:posOffset>
                </wp:positionH>
                <wp:positionV relativeFrom="paragraph">
                  <wp:posOffset>-1064260</wp:posOffset>
                </wp:positionV>
                <wp:extent cx="12700" cy="1270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551.1pt;margin-top:-83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283210</wp:posOffset>
                </wp:positionV>
                <wp:extent cx="716534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5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pt,22.3pt" to="558.2pt,22.3pt" o:allowincell="f" strokecolor="#000000" strokeweight="1.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255270</wp:posOffset>
                </wp:positionV>
                <wp:extent cx="712978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9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5999pt,20.1pt" to="556.8pt,20.1pt" o:allowincell="f" strokecolor="#606060" strokeweight="3pt"/>
            </w:pict>
          </mc:Fallback>
        </mc:AlternateContent>
      </w:r>
    </w:p>
    <w:p w:rsidR="00AE6331" w:rsidRDefault="00AE6331">
      <w:pPr>
        <w:sectPr w:rsidR="00AE6331">
          <w:pgSz w:w="12240" w:h="15840"/>
          <w:pgMar w:top="722" w:right="600" w:bottom="372" w:left="600" w:header="0" w:footer="0" w:gutter="0"/>
          <w:cols w:space="720" w:equalWidth="0">
            <w:col w:w="11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00"/>
        <w:gridCol w:w="7760"/>
      </w:tblGrid>
      <w:tr w:rsidR="00AE6331">
        <w:trPr>
          <w:trHeight w:val="9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606060"/>
              <w:right w:val="single" w:sz="8" w:space="0" w:color="60606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606060"/>
              <w:bottom w:val="single" w:sz="8" w:space="0" w:color="C0C0C0"/>
              <w:right w:val="single" w:sz="8" w:space="0" w:color="60606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8"/>
                <w:szCs w:val="8"/>
              </w:rPr>
            </w:pPr>
          </w:p>
        </w:tc>
      </w:tr>
      <w:tr w:rsidR="00AE6331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E6331" w:rsidRDefault="00AE6331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10"/>
                <w:szCs w:val="10"/>
              </w:rPr>
            </w:pPr>
          </w:p>
        </w:tc>
      </w:tr>
      <w:tr w:rsidR="00AE6331">
        <w:trPr>
          <w:trHeight w:val="258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называют цвета морской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«Вам понравилось?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 каким видите море вы?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Каким цветом</w:t>
            </w:r>
          </w:p>
        </w:tc>
      </w:tr>
      <w:tr w:rsidR="00AE6331">
        <w:trPr>
          <w:trHeight w:val="273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быть волны? Для меня море всегда разное – то темное,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 светлое.</w:t>
            </w:r>
            <w:r>
              <w:rPr>
                <w:rFonts w:eastAsia="Times New Roman"/>
                <w:sz w:val="24"/>
                <w:szCs w:val="24"/>
              </w:rPr>
              <w:t xml:space="preserve"> Цвет морской воды зависит от времени суток, от того, как</w:t>
            </w:r>
          </w:p>
        </w:tc>
      </w:tr>
      <w:tr w:rsidR="00AE633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светит солнце, от уровня глубины»</w:t>
            </w:r>
          </w:p>
        </w:tc>
      </w:tr>
      <w:tr w:rsidR="00AE6331">
        <w:trPr>
          <w:trHeight w:val="263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подходят к мольбертам,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 предлагает детям подойти к мольберту </w:t>
            </w:r>
            <w:r>
              <w:rPr>
                <w:rFonts w:eastAsia="Times New Roman"/>
                <w:sz w:val="24"/>
                <w:szCs w:val="24"/>
              </w:rPr>
              <w:t>и рассмотреть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рассматривают репродукции,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репродукции картин И. К. Айвазовского.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выполняют задание педагога: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Задает вопросы: </w:t>
            </w:r>
            <w:r>
              <w:rPr>
                <w:rFonts w:eastAsia="Times New Roman"/>
                <w:sz w:val="24"/>
                <w:szCs w:val="24"/>
              </w:rPr>
              <w:t>«На какой из репродукций изображено холодное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находят картину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море? Почему вы так решили? А на какой репродукции теплое море?</w:t>
            </w:r>
          </w:p>
        </w:tc>
      </w:tr>
      <w:tr w:rsidR="00AE6331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настроению, по состоянию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Тихое, спокойное и бурное? Глубокое? Вечернее? Ночное?»</w:t>
            </w:r>
          </w:p>
        </w:tc>
      </w:tr>
      <w:tr w:rsidR="00AE6331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6331" w:rsidRDefault="006545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</w:tr>
      <w:tr w:rsidR="00AE6331">
        <w:trPr>
          <w:trHeight w:val="261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смешивают кусочки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«У нас в руках волшебный пластилин и с его помощью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пластилина разных цветов,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можно нарисовать любой оттенок моря. Попробуем? Сначала смешаем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помещают их на палитру,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цвета. Здорово, вот это цвет!</w:t>
            </w:r>
            <w:r>
              <w:rPr>
                <w:rFonts w:eastAsia="Times New Roman"/>
                <w:sz w:val="24"/>
                <w:szCs w:val="24"/>
              </w:rPr>
              <w:t xml:space="preserve"> Как бы вы его назвали? А я бы назвала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называют полученные цвета,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барбариска. Да, как конфетку, он такой же прохладный. А что будет,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сами придумывают названия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смешать три цвета? Смешать зеленый, красный и желтый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оттенков. Повторяют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пластилин?</w:t>
            </w:r>
            <w:r>
              <w:rPr>
                <w:rFonts w:eastAsia="Times New Roman"/>
                <w:sz w:val="24"/>
                <w:szCs w:val="24"/>
              </w:rPr>
              <w:t xml:space="preserve"> Синий и зеленый?»</w:t>
            </w:r>
          </w:p>
        </w:tc>
      </w:tr>
      <w:tr w:rsidR="00AE6331">
        <w:trPr>
          <w:trHeight w:val="268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и слова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 стимулирует каждого ребенка придумывать необычные</w:t>
            </w:r>
          </w:p>
        </w:tc>
      </w:tr>
      <w:tr w:rsidR="00AE6331">
        <w:trPr>
          <w:trHeight w:val="272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педагогом, пытаясь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названия </w:t>
            </w:r>
            <w:r>
              <w:rPr>
                <w:rFonts w:eastAsia="Times New Roman"/>
                <w:sz w:val="24"/>
                <w:szCs w:val="24"/>
              </w:rPr>
              <w:t>цвета моря,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просит повторить названия,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изобразить необычный цвет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придумали другие дети.</w:t>
            </w:r>
            <w:r>
              <w:rPr>
                <w:rFonts w:eastAsia="Times New Roman"/>
                <w:sz w:val="24"/>
                <w:szCs w:val="24"/>
              </w:rPr>
              <w:t xml:space="preserve"> Обсуждает с детьми идеи по смешиванию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цветов, поощряет независимые суждения, предлагает при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свою версию.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«Как можно назвать оттенок,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смешанный из зеленого,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синего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белого пластилина?</w:t>
            </w:r>
            <w:r>
              <w:rPr>
                <w:rFonts w:eastAsia="Times New Roman"/>
                <w:sz w:val="24"/>
                <w:szCs w:val="24"/>
              </w:rPr>
              <w:t xml:space="preserve"> Какие необычные у вас названия цветов. Все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цвета, которые мы с вами получим, смешивая разные цвета пластилина,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расположим на палитре. У нас получилась „палитра моря“. Этими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цветами можно нарисовать море в любом состоянии: волнующееся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спокойное, теплое и холодное, прохладное и тихое. Как многообразна</w:t>
            </w:r>
          </w:p>
        </w:tc>
      </w:tr>
      <w:tr w:rsidR="00AE633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палитра»</w:t>
            </w:r>
          </w:p>
        </w:tc>
      </w:tr>
      <w:tr w:rsidR="00AE6331">
        <w:trPr>
          <w:trHeight w:val="263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играют в игру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«А мы с вами тоже можем изобразить море в движении.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«Море волнуется раз…»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Встаньте в круг, возьмитесь за руки. Раз, два, три – море оживи!»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Проводит физкультминутку </w:t>
            </w:r>
            <w:r>
              <w:rPr>
                <w:rFonts w:eastAsia="Times New Roman"/>
                <w:sz w:val="24"/>
                <w:szCs w:val="24"/>
              </w:rPr>
              <w:t>«Море волнуется раз…».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Поощряет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называть в игре и изображать необычные цвета моря, которые</w:t>
            </w:r>
          </w:p>
        </w:tc>
      </w:tr>
      <w:tr w:rsidR="00AE633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сами придумали</w:t>
            </w:r>
          </w:p>
        </w:tc>
      </w:tr>
      <w:tr w:rsidR="00AE6331">
        <w:trPr>
          <w:trHeight w:val="263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подходят к мольбертам,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 игры педагог предлагает детям снова подойти</w:t>
            </w:r>
          </w:p>
        </w:tc>
      </w:tr>
      <w:tr w:rsidR="00AE6331">
        <w:trPr>
          <w:trHeight w:val="272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повторно рассматривают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выставленным на мольбертах картинам. </w:t>
            </w:r>
            <w:r>
              <w:rPr>
                <w:rFonts w:eastAsia="Times New Roman"/>
                <w:sz w:val="24"/>
                <w:szCs w:val="24"/>
              </w:rPr>
              <w:t>Стимулирует детей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фото, репродукции,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высказывать свои мысли, аргументировать свою точку зрения.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высказывают свое мнение, что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«Смотрите,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какие разные изображения моря у нас есть,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это</w:t>
            </w:r>
          </w:p>
        </w:tc>
      </w:tr>
      <w:tr w:rsidR="00AE6331">
        <w:trPr>
          <w:trHeight w:val="277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понравилось больше,</w:t>
            </w:r>
            <w:r>
              <w:rPr>
                <w:rFonts w:eastAsia="Times New Roman"/>
                <w:sz w:val="24"/>
                <w:szCs w:val="24"/>
              </w:rPr>
              <w:t xml:space="preserve"> почему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фото и рисунки. Нравятся вам эти фотографии и репродукции</w:t>
            </w:r>
          </w:p>
        </w:tc>
      </w:tr>
      <w:tr w:rsidR="00AE633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картин?»</w:t>
            </w:r>
          </w:p>
        </w:tc>
      </w:tr>
      <w:tr w:rsidR="00AE6331">
        <w:trPr>
          <w:trHeight w:val="263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 отвечают на вопросы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«А вы знаете,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 называют художников,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которые рисуют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 сравнивают факты,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море? Их называют маринистами. Вам знакомо такое имя –</w:t>
            </w:r>
            <w:r>
              <w:rPr>
                <w:rFonts w:eastAsia="Times New Roman"/>
                <w:sz w:val="24"/>
                <w:szCs w:val="24"/>
              </w:rPr>
              <w:t xml:space="preserve"> Марина.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устанавливают связи между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Марина в переводе значит „морская“. Поэтому художников, рисующих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ними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море, называют маринисты, или „рисующие море“».</w:t>
            </w:r>
          </w:p>
        </w:tc>
      </w:tr>
      <w:tr w:rsidR="00AE6331">
        <w:trPr>
          <w:trHeight w:val="280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Просит нескольких детей повторить словосочетание «художники-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маринисты».</w:t>
            </w:r>
          </w:p>
        </w:tc>
      </w:tr>
      <w:tr w:rsidR="00AE6331">
        <w:trPr>
          <w:trHeight w:val="272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Художник И.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Айвазовский был маринистом.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с вами создали палитру моря, то мы тоже художники-маринисты,</w:t>
            </w:r>
          </w:p>
        </w:tc>
      </w:tr>
      <w:tr w:rsidR="00AE633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сейчас мы будет рисовать на необычной доске»</w:t>
            </w:r>
          </w:p>
        </w:tc>
      </w:tr>
      <w:tr w:rsidR="00AE6331">
        <w:trPr>
          <w:trHeight w:val="259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слушают рассказ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 вносит конверт-доску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которой изображен морской пейзаж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педагога, отвечают на его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технике пластилинографии.</w:t>
            </w:r>
          </w:p>
        </w:tc>
      </w:tr>
      <w:tr w:rsidR="00AE6331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 Лепят из пластилина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«Посмотрите,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какой морской пейзаж выполнила</w:t>
            </w:r>
          </w:p>
        </w:tc>
      </w:tr>
      <w:tr w:rsidR="00AE6331">
        <w:trPr>
          <w:trHeight w:val="419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C0C0C0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</w:tr>
      <w:tr w:rsidR="00AE6331">
        <w:trPr>
          <w:trHeight w:val="28"/>
        </w:trPr>
        <w:tc>
          <w:tcPr>
            <w:tcW w:w="120" w:type="dxa"/>
            <w:tcBorders>
              <w:top w:val="single" w:sz="8" w:space="0" w:color="606060"/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6331" w:rsidRDefault="00AE633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8" w:space="0" w:color="606060"/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6331" w:rsidRDefault="00AE6331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single" w:sz="8" w:space="0" w:color="606060"/>
              <w:right w:val="single" w:sz="8" w:space="0" w:color="auto"/>
            </w:tcBorders>
            <w:shd w:val="clear" w:color="auto" w:fill="000000"/>
            <w:vAlign w:val="bottom"/>
          </w:tcPr>
          <w:p w:rsidR="00AE6331" w:rsidRDefault="00AE6331">
            <w:pPr>
              <w:rPr>
                <w:sz w:val="2"/>
                <w:szCs w:val="2"/>
              </w:rPr>
            </w:pPr>
          </w:p>
        </w:tc>
      </w:tr>
    </w:tbl>
    <w:p w:rsidR="00AE6331" w:rsidRDefault="006545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7075170</wp:posOffset>
                </wp:positionH>
                <wp:positionV relativeFrom="paragraph">
                  <wp:posOffset>-2421255</wp:posOffset>
                </wp:positionV>
                <wp:extent cx="12700" cy="1333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557.1pt;margin-top:-190.6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E6331" w:rsidRDefault="00AE6331">
      <w:pPr>
        <w:sectPr w:rsidR="00AE6331">
          <w:pgSz w:w="12240" w:h="15840"/>
          <w:pgMar w:top="460" w:right="480" w:bottom="0" w:left="480" w:header="0" w:footer="0" w:gutter="0"/>
          <w:cols w:space="720" w:equalWidth="0">
            <w:col w:w="11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00"/>
        <w:gridCol w:w="7760"/>
      </w:tblGrid>
      <w:tr w:rsidR="00AE6331">
        <w:trPr>
          <w:trHeight w:val="9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606060"/>
              <w:right w:val="single" w:sz="8" w:space="0" w:color="60606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606060"/>
              <w:bottom w:val="single" w:sz="8" w:space="0" w:color="C0C0C0"/>
              <w:right w:val="single" w:sz="8" w:space="0" w:color="60606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8"/>
                <w:szCs w:val="8"/>
              </w:rPr>
            </w:pPr>
          </w:p>
        </w:tc>
        <w:tc>
          <w:tcPr>
            <w:tcW w:w="77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8"/>
                <w:szCs w:val="8"/>
              </w:rPr>
            </w:pPr>
          </w:p>
        </w:tc>
      </w:tr>
      <w:tr w:rsidR="00AE6331">
        <w:trPr>
          <w:trHeight w:val="124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E6331" w:rsidRDefault="00AE6331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10"/>
                <w:szCs w:val="10"/>
              </w:rPr>
            </w:pPr>
          </w:p>
        </w:tc>
      </w:tr>
      <w:tr w:rsidR="00AE6331">
        <w:trPr>
          <w:trHeight w:val="258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героев, детали истории,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из пластилина! Вы, как художники,</w:t>
            </w:r>
            <w:r>
              <w:rPr>
                <w:rFonts w:eastAsia="Times New Roman"/>
                <w:sz w:val="24"/>
                <w:szCs w:val="24"/>
              </w:rPr>
              <w:t xml:space="preserve"> сможете дополнить мой пейзаж.</w:t>
            </w:r>
          </w:p>
        </w:tc>
      </w:tr>
      <w:tr w:rsidR="00AE6331">
        <w:trPr>
          <w:trHeight w:val="273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которую рассказывает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мы с вами видели на картинах художников-маринистов? (Ракушек,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педагог, прикрепляют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рыб, птиц, корабли и т. д.) Что мы будем изображать белым цветом?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на экран. При этом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(Волны, чаек.) А темно-</w:t>
            </w:r>
            <w:r>
              <w:rPr>
                <w:rFonts w:eastAsia="Times New Roman"/>
                <w:sz w:val="24"/>
                <w:szCs w:val="24"/>
              </w:rPr>
              <w:t>синим цветом? (Кита, дельфинов, камни.)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 общаются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ракушки каким будут цветом? (Розовым, бежевым.)»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перемещаются во время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 рассаживает детей за столами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следит за их осанкой,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чтобы взять нужный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расположением материалов,</w:t>
            </w:r>
            <w:r>
              <w:rPr>
                <w:rFonts w:eastAsia="Times New Roman"/>
                <w:sz w:val="24"/>
                <w:szCs w:val="24"/>
              </w:rPr>
              <w:t xml:space="preserve"> напоминает правила работы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инструмент, материал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пластилином. Затем рассказывает историю. По ходу сюжета лепит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истории из пластилина и помогает детям дополнить картину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персонажами морского пейзажа.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«Однажды к берегу моря</w:t>
            </w:r>
            <w:r>
              <w:rPr>
                <w:rFonts w:eastAsia="Times New Roman"/>
                <w:sz w:val="24"/>
                <w:szCs w:val="24"/>
              </w:rPr>
              <w:t xml:space="preserve"> приплыл большой кит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(прикрепляет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конверт-доску фигуру кита), но на берегу никого не было. Тих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печален был берег. Никто не вышел ему навстречу: ни маленький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краб, ни чайки. Грустно и одиноко было киту. Представляете: такой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большой кит в </w:t>
            </w:r>
            <w:r>
              <w:rPr>
                <w:rFonts w:eastAsia="Times New Roman"/>
                <w:sz w:val="24"/>
                <w:szCs w:val="24"/>
              </w:rPr>
              <w:t>огромном море и такой одинокий. Но вот на берегу</w:t>
            </w:r>
          </w:p>
        </w:tc>
      </w:tr>
      <w:tr w:rsidR="00AE6331">
        <w:trPr>
          <w:trHeight w:val="277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 под камешком (крепит камешек) появился маленький краб. –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Привет, большой кит, как ты там, в море? – Одиноко! – Привет,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кит, – закричали чайки, кружась над китом, – как там в море?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Просторно! – Привет, большой кит, – сказала маленькая птичка, – как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там, в море? – Тепло и уютно!»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 следит за работой детей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стимулирует их дополнять картину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элементами, создавать своих героев, смотрит, чтобы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было </w:t>
            </w:r>
            <w:r>
              <w:rPr>
                <w:rFonts w:eastAsia="Times New Roman"/>
                <w:sz w:val="24"/>
                <w:szCs w:val="24"/>
              </w:rPr>
              <w:t>повторов.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«Наконец-то кит почувствовал себя уютно и тепло.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Сколько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друзей появилось у большого кита, всем нашлось место на берегу: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маленькому крабу, и улитке (называет персонажи, которые дети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выполнили и прикрепили к конверт-доске).</w:t>
            </w:r>
            <w:r>
              <w:rPr>
                <w:rFonts w:eastAsia="Times New Roman"/>
                <w:sz w:val="24"/>
                <w:szCs w:val="24"/>
              </w:rPr>
              <w:t xml:space="preserve"> Берег уже не был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пустынным, радостно кричали в небе чайки, краб цокал по камешкам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 клешнями, маленькая улитка с восторгом смотрела на большого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кита. У большого кита теперь много друзей. Давайте тоже скажем</w:t>
            </w:r>
          </w:p>
        </w:tc>
      </w:tr>
      <w:tr w:rsidR="00AE6331">
        <w:trPr>
          <w:trHeight w:val="282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киту: – Привет! Привет,</w:t>
            </w:r>
            <w:r>
              <w:rPr>
                <w:rFonts w:eastAsia="Times New Roman"/>
                <w:sz w:val="24"/>
                <w:szCs w:val="24"/>
              </w:rPr>
              <w:t xml:space="preserve"> большой кит! Как ты там, в море?»</w:t>
            </w:r>
          </w:p>
        </w:tc>
      </w:tr>
      <w:tr w:rsidR="00AE6331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6331" w:rsidRDefault="006545E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</w:tr>
      <w:tr w:rsidR="00AE6331">
        <w:trPr>
          <w:trHeight w:val="257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/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рассматривают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 просит детей привести в порядок рабочее место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размещает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выполненную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 на подставке. Обращает внимание на тех воспитанников,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картину,</w:t>
            </w:r>
            <w:r>
              <w:rPr>
                <w:rFonts w:eastAsia="Times New Roman"/>
                <w:sz w:val="24"/>
                <w:szCs w:val="24"/>
              </w:rPr>
              <w:t xml:space="preserve"> обсуждают работу,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не смогли повторить в первый раз название «художники-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задают друг другу вопросы.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маринисты», и просит их повторить снова.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Прогнозируют результат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Педагог: </w:t>
            </w:r>
            <w:r>
              <w:rPr>
                <w:rFonts w:eastAsia="Times New Roman"/>
                <w:sz w:val="24"/>
                <w:szCs w:val="24"/>
              </w:rPr>
              <w:t>«Вам понравилась история про большого кита и его друзей?</w:t>
            </w:r>
          </w:p>
        </w:tc>
      </w:tr>
      <w:tr w:rsidR="00AE6331">
        <w:trPr>
          <w:trHeight w:val="277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оцен</w:t>
            </w:r>
            <w:r>
              <w:rPr>
                <w:rFonts w:eastAsia="Times New Roman"/>
                <w:sz w:val="24"/>
                <w:szCs w:val="24"/>
              </w:rPr>
              <w:t>ивают действия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что вам понравилось больше всего?»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и других детей, дают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Поощряет развернутые ответы детей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повторяет их высказывания.</w:t>
            </w:r>
          </w:p>
        </w:tc>
      </w:tr>
      <w:tr w:rsidR="00AE6331">
        <w:trPr>
          <w:trHeight w:val="276"/>
        </w:trPr>
        <w:tc>
          <w:tcPr>
            <w:tcW w:w="120" w:type="dxa"/>
            <w:tcBorders>
              <w:left w:val="single" w:sz="8" w:space="0" w:color="auto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развернутые ответы на вопрос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Задает вопрос: «Как вы думаете, что можно еще нарисовать</w:t>
            </w:r>
          </w:p>
        </w:tc>
      </w:tr>
      <w:tr w:rsidR="00AE6331">
        <w:trPr>
          <w:trHeight w:val="283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6331" w:rsidRDefault="006545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пластилина?»</w:t>
            </w:r>
          </w:p>
        </w:tc>
      </w:tr>
      <w:tr w:rsidR="00AE6331">
        <w:trPr>
          <w:trHeight w:val="3237"/>
        </w:trPr>
        <w:tc>
          <w:tcPr>
            <w:tcW w:w="120" w:type="dxa"/>
            <w:tcBorders>
              <w:left w:val="single" w:sz="8" w:space="0" w:color="auto"/>
              <w:bottom w:val="single" w:sz="8" w:space="0" w:color="606060"/>
              <w:right w:val="single" w:sz="8" w:space="0" w:color="C0C0C0"/>
            </w:tcBorders>
            <w:shd w:val="clear" w:color="auto" w:fill="606060"/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C0C0C0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AE6331" w:rsidRDefault="00AE6331">
            <w:pPr>
              <w:rPr>
                <w:sz w:val="24"/>
                <w:szCs w:val="24"/>
              </w:rPr>
            </w:pPr>
          </w:p>
        </w:tc>
      </w:tr>
      <w:tr w:rsidR="00AE6331">
        <w:trPr>
          <w:trHeight w:val="28"/>
        </w:trPr>
        <w:tc>
          <w:tcPr>
            <w:tcW w:w="120" w:type="dxa"/>
            <w:tcBorders>
              <w:top w:val="single" w:sz="8" w:space="0" w:color="606060"/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6331" w:rsidRDefault="00AE633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top w:val="single" w:sz="8" w:space="0" w:color="606060"/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E6331" w:rsidRDefault="00AE6331">
            <w:pPr>
              <w:rPr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single" w:sz="8" w:space="0" w:color="606060"/>
              <w:right w:val="single" w:sz="8" w:space="0" w:color="auto"/>
            </w:tcBorders>
            <w:shd w:val="clear" w:color="auto" w:fill="000000"/>
            <w:vAlign w:val="bottom"/>
          </w:tcPr>
          <w:p w:rsidR="00AE6331" w:rsidRDefault="00AE6331">
            <w:pPr>
              <w:rPr>
                <w:sz w:val="2"/>
                <w:szCs w:val="2"/>
              </w:rPr>
            </w:pPr>
          </w:p>
        </w:tc>
      </w:tr>
    </w:tbl>
    <w:p w:rsidR="00AE6331" w:rsidRDefault="00AE6331">
      <w:pPr>
        <w:spacing w:line="1" w:lineRule="exact"/>
        <w:rPr>
          <w:sz w:val="20"/>
          <w:szCs w:val="20"/>
        </w:rPr>
      </w:pPr>
    </w:p>
    <w:sectPr w:rsidR="00AE6331">
      <w:pgSz w:w="12240" w:h="15840"/>
      <w:pgMar w:top="460" w:right="480" w:bottom="0" w:left="480" w:header="0" w:footer="0" w:gutter="0"/>
      <w:cols w:space="720" w:equalWidth="0">
        <w:col w:w="11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B04B4A2"/>
    <w:lvl w:ilvl="0" w:tplc="63227314">
      <w:start w:val="1"/>
      <w:numFmt w:val="bullet"/>
      <w:lvlText w:val=""/>
      <w:lvlJc w:val="left"/>
    </w:lvl>
    <w:lvl w:ilvl="1" w:tplc="588A13FC">
      <w:numFmt w:val="decimal"/>
      <w:lvlText w:val=""/>
      <w:lvlJc w:val="left"/>
    </w:lvl>
    <w:lvl w:ilvl="2" w:tplc="15A82806">
      <w:numFmt w:val="decimal"/>
      <w:lvlText w:val=""/>
      <w:lvlJc w:val="left"/>
    </w:lvl>
    <w:lvl w:ilvl="3" w:tplc="BB763CFC">
      <w:numFmt w:val="decimal"/>
      <w:lvlText w:val=""/>
      <w:lvlJc w:val="left"/>
    </w:lvl>
    <w:lvl w:ilvl="4" w:tplc="E04A1B08">
      <w:numFmt w:val="decimal"/>
      <w:lvlText w:val=""/>
      <w:lvlJc w:val="left"/>
    </w:lvl>
    <w:lvl w:ilvl="5" w:tplc="5442CCB0">
      <w:numFmt w:val="decimal"/>
      <w:lvlText w:val=""/>
      <w:lvlJc w:val="left"/>
    </w:lvl>
    <w:lvl w:ilvl="6" w:tplc="F46A0600">
      <w:numFmt w:val="decimal"/>
      <w:lvlText w:val=""/>
      <w:lvlJc w:val="left"/>
    </w:lvl>
    <w:lvl w:ilvl="7" w:tplc="700AC344">
      <w:numFmt w:val="decimal"/>
      <w:lvlText w:val=""/>
      <w:lvlJc w:val="left"/>
    </w:lvl>
    <w:lvl w:ilvl="8" w:tplc="98F0980C">
      <w:numFmt w:val="decimal"/>
      <w:lvlText w:val=""/>
      <w:lvlJc w:val="left"/>
    </w:lvl>
  </w:abstractNum>
  <w:abstractNum w:abstractNumId="1">
    <w:nsid w:val="00000BB3"/>
    <w:multiLevelType w:val="hybridMultilevel"/>
    <w:tmpl w:val="8FA8C1E4"/>
    <w:lvl w:ilvl="0" w:tplc="E454E61C">
      <w:start w:val="1"/>
      <w:numFmt w:val="bullet"/>
      <w:lvlText w:val=""/>
      <w:lvlJc w:val="left"/>
    </w:lvl>
    <w:lvl w:ilvl="1" w:tplc="5A4EC91C">
      <w:numFmt w:val="decimal"/>
      <w:lvlText w:val=""/>
      <w:lvlJc w:val="left"/>
    </w:lvl>
    <w:lvl w:ilvl="2" w:tplc="D6B0B70C">
      <w:numFmt w:val="decimal"/>
      <w:lvlText w:val=""/>
      <w:lvlJc w:val="left"/>
    </w:lvl>
    <w:lvl w:ilvl="3" w:tplc="D61EFF64">
      <w:numFmt w:val="decimal"/>
      <w:lvlText w:val=""/>
      <w:lvlJc w:val="left"/>
    </w:lvl>
    <w:lvl w:ilvl="4" w:tplc="2A927AA4">
      <w:numFmt w:val="decimal"/>
      <w:lvlText w:val=""/>
      <w:lvlJc w:val="left"/>
    </w:lvl>
    <w:lvl w:ilvl="5" w:tplc="65841938">
      <w:numFmt w:val="decimal"/>
      <w:lvlText w:val=""/>
      <w:lvlJc w:val="left"/>
    </w:lvl>
    <w:lvl w:ilvl="6" w:tplc="F9B08906">
      <w:numFmt w:val="decimal"/>
      <w:lvlText w:val=""/>
      <w:lvlJc w:val="left"/>
    </w:lvl>
    <w:lvl w:ilvl="7" w:tplc="55E80894">
      <w:numFmt w:val="decimal"/>
      <w:lvlText w:val=""/>
      <w:lvlJc w:val="left"/>
    </w:lvl>
    <w:lvl w:ilvl="8" w:tplc="6D781F02">
      <w:numFmt w:val="decimal"/>
      <w:lvlText w:val=""/>
      <w:lvlJc w:val="left"/>
    </w:lvl>
  </w:abstractNum>
  <w:abstractNum w:abstractNumId="2">
    <w:nsid w:val="000012DB"/>
    <w:multiLevelType w:val="hybridMultilevel"/>
    <w:tmpl w:val="778EF1EC"/>
    <w:lvl w:ilvl="0" w:tplc="A6080B62">
      <w:start w:val="1"/>
      <w:numFmt w:val="bullet"/>
      <w:lvlText w:val="В"/>
      <w:lvlJc w:val="left"/>
    </w:lvl>
    <w:lvl w:ilvl="1" w:tplc="08D4208C">
      <w:numFmt w:val="decimal"/>
      <w:lvlText w:val=""/>
      <w:lvlJc w:val="left"/>
    </w:lvl>
    <w:lvl w:ilvl="2" w:tplc="FF423588">
      <w:numFmt w:val="decimal"/>
      <w:lvlText w:val=""/>
      <w:lvlJc w:val="left"/>
    </w:lvl>
    <w:lvl w:ilvl="3" w:tplc="1458B360">
      <w:numFmt w:val="decimal"/>
      <w:lvlText w:val=""/>
      <w:lvlJc w:val="left"/>
    </w:lvl>
    <w:lvl w:ilvl="4" w:tplc="D9ECB760">
      <w:numFmt w:val="decimal"/>
      <w:lvlText w:val=""/>
      <w:lvlJc w:val="left"/>
    </w:lvl>
    <w:lvl w:ilvl="5" w:tplc="91B0B48A">
      <w:numFmt w:val="decimal"/>
      <w:lvlText w:val=""/>
      <w:lvlJc w:val="left"/>
    </w:lvl>
    <w:lvl w:ilvl="6" w:tplc="9A3C7CD4">
      <w:numFmt w:val="decimal"/>
      <w:lvlText w:val=""/>
      <w:lvlJc w:val="left"/>
    </w:lvl>
    <w:lvl w:ilvl="7" w:tplc="6F7C43C0">
      <w:numFmt w:val="decimal"/>
      <w:lvlText w:val=""/>
      <w:lvlJc w:val="left"/>
    </w:lvl>
    <w:lvl w:ilvl="8" w:tplc="8834CE6A">
      <w:numFmt w:val="decimal"/>
      <w:lvlText w:val=""/>
      <w:lvlJc w:val="left"/>
    </w:lvl>
  </w:abstractNum>
  <w:abstractNum w:abstractNumId="3">
    <w:nsid w:val="0000153C"/>
    <w:multiLevelType w:val="hybridMultilevel"/>
    <w:tmpl w:val="7592C4AE"/>
    <w:lvl w:ilvl="0" w:tplc="CD3AD65E">
      <w:start w:val="1"/>
      <w:numFmt w:val="bullet"/>
      <w:lvlText w:val=""/>
      <w:lvlJc w:val="left"/>
    </w:lvl>
    <w:lvl w:ilvl="1" w:tplc="7D28DC84">
      <w:numFmt w:val="decimal"/>
      <w:lvlText w:val=""/>
      <w:lvlJc w:val="left"/>
    </w:lvl>
    <w:lvl w:ilvl="2" w:tplc="71067916">
      <w:numFmt w:val="decimal"/>
      <w:lvlText w:val=""/>
      <w:lvlJc w:val="left"/>
    </w:lvl>
    <w:lvl w:ilvl="3" w:tplc="CF2A07F0">
      <w:numFmt w:val="decimal"/>
      <w:lvlText w:val=""/>
      <w:lvlJc w:val="left"/>
    </w:lvl>
    <w:lvl w:ilvl="4" w:tplc="EEF237C6">
      <w:numFmt w:val="decimal"/>
      <w:lvlText w:val=""/>
      <w:lvlJc w:val="left"/>
    </w:lvl>
    <w:lvl w:ilvl="5" w:tplc="1B32CBF6">
      <w:numFmt w:val="decimal"/>
      <w:lvlText w:val=""/>
      <w:lvlJc w:val="left"/>
    </w:lvl>
    <w:lvl w:ilvl="6" w:tplc="576635DC">
      <w:numFmt w:val="decimal"/>
      <w:lvlText w:val=""/>
      <w:lvlJc w:val="left"/>
    </w:lvl>
    <w:lvl w:ilvl="7" w:tplc="8FF422AA">
      <w:numFmt w:val="decimal"/>
      <w:lvlText w:val=""/>
      <w:lvlJc w:val="left"/>
    </w:lvl>
    <w:lvl w:ilvl="8" w:tplc="17D82D6A">
      <w:numFmt w:val="decimal"/>
      <w:lvlText w:val=""/>
      <w:lvlJc w:val="left"/>
    </w:lvl>
  </w:abstractNum>
  <w:abstractNum w:abstractNumId="4">
    <w:nsid w:val="000026E9"/>
    <w:multiLevelType w:val="hybridMultilevel"/>
    <w:tmpl w:val="FB9C482E"/>
    <w:lvl w:ilvl="0" w:tplc="718EC40C">
      <w:start w:val="1"/>
      <w:numFmt w:val="bullet"/>
      <w:lvlText w:val="В"/>
      <w:lvlJc w:val="left"/>
    </w:lvl>
    <w:lvl w:ilvl="1" w:tplc="B84CC2FC">
      <w:start w:val="1"/>
      <w:numFmt w:val="bullet"/>
      <w:lvlText w:val=""/>
      <w:lvlJc w:val="left"/>
    </w:lvl>
    <w:lvl w:ilvl="2" w:tplc="D11CBD4C">
      <w:numFmt w:val="decimal"/>
      <w:lvlText w:val=""/>
      <w:lvlJc w:val="left"/>
    </w:lvl>
    <w:lvl w:ilvl="3" w:tplc="C46AA816">
      <w:numFmt w:val="decimal"/>
      <w:lvlText w:val=""/>
      <w:lvlJc w:val="left"/>
    </w:lvl>
    <w:lvl w:ilvl="4" w:tplc="C9D21CE2">
      <w:numFmt w:val="decimal"/>
      <w:lvlText w:val=""/>
      <w:lvlJc w:val="left"/>
    </w:lvl>
    <w:lvl w:ilvl="5" w:tplc="56E8675C">
      <w:numFmt w:val="decimal"/>
      <w:lvlText w:val=""/>
      <w:lvlJc w:val="left"/>
    </w:lvl>
    <w:lvl w:ilvl="6" w:tplc="95C4E4BA">
      <w:numFmt w:val="decimal"/>
      <w:lvlText w:val=""/>
      <w:lvlJc w:val="left"/>
    </w:lvl>
    <w:lvl w:ilvl="7" w:tplc="6AE42D1A">
      <w:numFmt w:val="decimal"/>
      <w:lvlText w:val=""/>
      <w:lvlJc w:val="left"/>
    </w:lvl>
    <w:lvl w:ilvl="8" w:tplc="86587CA0">
      <w:numFmt w:val="decimal"/>
      <w:lvlText w:val=""/>
      <w:lvlJc w:val="left"/>
    </w:lvl>
  </w:abstractNum>
  <w:abstractNum w:abstractNumId="5">
    <w:nsid w:val="00002EA6"/>
    <w:multiLevelType w:val="hybridMultilevel"/>
    <w:tmpl w:val="E92279DE"/>
    <w:lvl w:ilvl="0" w:tplc="AE5ED520">
      <w:start w:val="1"/>
      <w:numFmt w:val="bullet"/>
      <w:lvlText w:val="в"/>
      <w:lvlJc w:val="left"/>
    </w:lvl>
    <w:lvl w:ilvl="1" w:tplc="CDD271D4">
      <w:numFmt w:val="decimal"/>
      <w:lvlText w:val=""/>
      <w:lvlJc w:val="left"/>
    </w:lvl>
    <w:lvl w:ilvl="2" w:tplc="67966CAA">
      <w:numFmt w:val="decimal"/>
      <w:lvlText w:val=""/>
      <w:lvlJc w:val="left"/>
    </w:lvl>
    <w:lvl w:ilvl="3" w:tplc="424491F4">
      <w:numFmt w:val="decimal"/>
      <w:lvlText w:val=""/>
      <w:lvlJc w:val="left"/>
    </w:lvl>
    <w:lvl w:ilvl="4" w:tplc="AD32FD2C">
      <w:numFmt w:val="decimal"/>
      <w:lvlText w:val=""/>
      <w:lvlJc w:val="left"/>
    </w:lvl>
    <w:lvl w:ilvl="5" w:tplc="33D02420">
      <w:numFmt w:val="decimal"/>
      <w:lvlText w:val=""/>
      <w:lvlJc w:val="left"/>
    </w:lvl>
    <w:lvl w:ilvl="6" w:tplc="633A3030">
      <w:numFmt w:val="decimal"/>
      <w:lvlText w:val=""/>
      <w:lvlJc w:val="left"/>
    </w:lvl>
    <w:lvl w:ilvl="7" w:tplc="EC32C86E">
      <w:numFmt w:val="decimal"/>
      <w:lvlText w:val=""/>
      <w:lvlJc w:val="left"/>
    </w:lvl>
    <w:lvl w:ilvl="8" w:tplc="B7E0872E">
      <w:numFmt w:val="decimal"/>
      <w:lvlText w:val=""/>
      <w:lvlJc w:val="left"/>
    </w:lvl>
  </w:abstractNum>
  <w:abstractNum w:abstractNumId="6">
    <w:nsid w:val="000041BB"/>
    <w:multiLevelType w:val="hybridMultilevel"/>
    <w:tmpl w:val="37E49CE8"/>
    <w:lvl w:ilvl="0" w:tplc="F2A66D46">
      <w:start w:val="1"/>
      <w:numFmt w:val="bullet"/>
      <w:lvlText w:val="в"/>
      <w:lvlJc w:val="left"/>
    </w:lvl>
    <w:lvl w:ilvl="1" w:tplc="85E06198">
      <w:numFmt w:val="decimal"/>
      <w:lvlText w:val=""/>
      <w:lvlJc w:val="left"/>
    </w:lvl>
    <w:lvl w:ilvl="2" w:tplc="6D223486">
      <w:numFmt w:val="decimal"/>
      <w:lvlText w:val=""/>
      <w:lvlJc w:val="left"/>
    </w:lvl>
    <w:lvl w:ilvl="3" w:tplc="42623452">
      <w:numFmt w:val="decimal"/>
      <w:lvlText w:val=""/>
      <w:lvlJc w:val="left"/>
    </w:lvl>
    <w:lvl w:ilvl="4" w:tplc="BEF41466">
      <w:numFmt w:val="decimal"/>
      <w:lvlText w:val=""/>
      <w:lvlJc w:val="left"/>
    </w:lvl>
    <w:lvl w:ilvl="5" w:tplc="ED4E5C4E">
      <w:numFmt w:val="decimal"/>
      <w:lvlText w:val=""/>
      <w:lvlJc w:val="left"/>
    </w:lvl>
    <w:lvl w:ilvl="6" w:tplc="B48C11A0">
      <w:numFmt w:val="decimal"/>
      <w:lvlText w:val=""/>
      <w:lvlJc w:val="left"/>
    </w:lvl>
    <w:lvl w:ilvl="7" w:tplc="97786A50">
      <w:numFmt w:val="decimal"/>
      <w:lvlText w:val=""/>
      <w:lvlJc w:val="left"/>
    </w:lvl>
    <w:lvl w:ilvl="8" w:tplc="FEF0F7B8">
      <w:numFmt w:val="decimal"/>
      <w:lvlText w:val=""/>
      <w:lvlJc w:val="left"/>
    </w:lvl>
  </w:abstractNum>
  <w:abstractNum w:abstractNumId="7">
    <w:nsid w:val="00005AF1"/>
    <w:multiLevelType w:val="hybridMultilevel"/>
    <w:tmpl w:val="32FC4D10"/>
    <w:lvl w:ilvl="0" w:tplc="B9A0D174">
      <w:start w:val="1"/>
      <w:numFmt w:val="bullet"/>
      <w:lvlText w:val=""/>
      <w:lvlJc w:val="left"/>
    </w:lvl>
    <w:lvl w:ilvl="1" w:tplc="D0200BB8">
      <w:numFmt w:val="decimal"/>
      <w:lvlText w:val=""/>
      <w:lvlJc w:val="left"/>
    </w:lvl>
    <w:lvl w:ilvl="2" w:tplc="D78CBCBA">
      <w:numFmt w:val="decimal"/>
      <w:lvlText w:val=""/>
      <w:lvlJc w:val="left"/>
    </w:lvl>
    <w:lvl w:ilvl="3" w:tplc="AF6A0966">
      <w:numFmt w:val="decimal"/>
      <w:lvlText w:val=""/>
      <w:lvlJc w:val="left"/>
    </w:lvl>
    <w:lvl w:ilvl="4" w:tplc="F3FEE0D4">
      <w:numFmt w:val="decimal"/>
      <w:lvlText w:val=""/>
      <w:lvlJc w:val="left"/>
    </w:lvl>
    <w:lvl w:ilvl="5" w:tplc="DEC4AA1A">
      <w:numFmt w:val="decimal"/>
      <w:lvlText w:val=""/>
      <w:lvlJc w:val="left"/>
    </w:lvl>
    <w:lvl w:ilvl="6" w:tplc="46EC35C8">
      <w:numFmt w:val="decimal"/>
      <w:lvlText w:val=""/>
      <w:lvlJc w:val="left"/>
    </w:lvl>
    <w:lvl w:ilvl="7" w:tplc="8098B442">
      <w:numFmt w:val="decimal"/>
      <w:lvlText w:val=""/>
      <w:lvlJc w:val="left"/>
    </w:lvl>
    <w:lvl w:ilvl="8" w:tplc="F95CC26C">
      <w:numFmt w:val="decimal"/>
      <w:lvlText w:val=""/>
      <w:lvlJc w:val="left"/>
    </w:lvl>
  </w:abstractNum>
  <w:abstractNum w:abstractNumId="8">
    <w:nsid w:val="00006DF1"/>
    <w:multiLevelType w:val="hybridMultilevel"/>
    <w:tmpl w:val="8BF84C4A"/>
    <w:lvl w:ilvl="0" w:tplc="2BB6333E">
      <w:start w:val="1"/>
      <w:numFmt w:val="bullet"/>
      <w:lvlText w:val="о"/>
      <w:lvlJc w:val="left"/>
    </w:lvl>
    <w:lvl w:ilvl="1" w:tplc="5224C524">
      <w:start w:val="1"/>
      <w:numFmt w:val="bullet"/>
      <w:lvlText w:val=""/>
      <w:lvlJc w:val="left"/>
    </w:lvl>
    <w:lvl w:ilvl="2" w:tplc="8ED06A3E">
      <w:start w:val="1"/>
      <w:numFmt w:val="bullet"/>
      <w:lvlText w:val="и"/>
      <w:lvlJc w:val="left"/>
    </w:lvl>
    <w:lvl w:ilvl="3" w:tplc="26A4C61C">
      <w:numFmt w:val="decimal"/>
      <w:lvlText w:val=""/>
      <w:lvlJc w:val="left"/>
    </w:lvl>
    <w:lvl w:ilvl="4" w:tplc="D1647F8E">
      <w:numFmt w:val="decimal"/>
      <w:lvlText w:val=""/>
      <w:lvlJc w:val="left"/>
    </w:lvl>
    <w:lvl w:ilvl="5" w:tplc="F63C1B60">
      <w:numFmt w:val="decimal"/>
      <w:lvlText w:val=""/>
      <w:lvlJc w:val="left"/>
    </w:lvl>
    <w:lvl w:ilvl="6" w:tplc="7AE2CDA0">
      <w:numFmt w:val="decimal"/>
      <w:lvlText w:val=""/>
      <w:lvlJc w:val="left"/>
    </w:lvl>
    <w:lvl w:ilvl="7" w:tplc="12EADB6A">
      <w:numFmt w:val="decimal"/>
      <w:lvlText w:val=""/>
      <w:lvlJc w:val="left"/>
    </w:lvl>
    <w:lvl w:ilvl="8" w:tplc="EA10301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31"/>
    <w:rsid w:val="006545E4"/>
    <w:rsid w:val="00A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2020-04-16T18:20:00Z</dcterms:created>
  <dcterms:modified xsi:type="dcterms:W3CDTF">2020-04-16T16:21:00Z</dcterms:modified>
</cp:coreProperties>
</file>