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F1" w:rsidRDefault="00A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CC6">
        <w:rPr>
          <w:b/>
          <w:noProof/>
          <w:color w:val="FF0000"/>
          <w:sz w:val="48"/>
          <w:szCs w:val="48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8240" behindDoc="0" locked="0" layoutInCell="1" allowOverlap="1" wp14:anchorId="6B8031AF" wp14:editId="2FFF09DA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903220" cy="1932940"/>
            <wp:effectExtent l="0" t="0" r="0" b="0"/>
            <wp:wrapSquare wrapText="bothSides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CC6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Три шага, которые помогут Вам </w:t>
      </w:r>
      <w:r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избежать конфликта </w:t>
      </w:r>
      <w:r w:rsidRPr="00AD4CC6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во время изоляции.</w:t>
      </w:r>
      <w:r w:rsidRPr="00AD4C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60F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br/>
        <w:t>Шаг 1. Обоюдное признание того, что существует проблема, которая должна быть решена.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Например, муж и жена должны признать вслух, что проблема в различии взглядов на воспитание ребенка </w:t>
      </w:r>
      <w:proofErr w:type="gramStart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она должна быть решена. Иногда в этот момент трудно оставаться спокойными, в позитивном настроении. Как только возникает напряженность и раздражение - следует сделать паузу, чтобы опять не начать ссориться или упрекать.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целом, для эффективного совместного разрешения конфликта, обе стороны должны выразить свое первоначальное желание или мысль, изложив пожелания в позитивной (“я хотел бы …”_), а не в обвинительной (“ты никогда или ты постоянно…”) форме. Обе стороны должны терпеливо выслушать и постараться понять, а не критиковать и отметать другие точки зрения.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хотела бы, чтобы мы принимали решения по воспитанию вместе»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-«Я хотела бы, чтобы мы могли чаще играть в настольные игры, беседуя о хороших манерах или других правилах поведения»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-« Я хотел бы, чтобы ты более спокойно реагировала на шалости ребенка» и т.д.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Следует проговорить все, что наболело. Говорят обе стороны по очереди; второй слушает не перебивая. Никакого пренебрежения к мнению оппонента. Можно вести записи на бумаге или аудио.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Опасность: не спешите сразу предлагать свое решение, т.к. второй участник не принимал участие в его выработке и, скорее всего, будет не согласен, т.е. конфликт останется.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1160F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Шаг 2. Выяснение/прояснение основных спорных или конфликтных моментов</w:t>
      </w:r>
      <w:proofErr w:type="gramStart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сследовать основополагающие проблемы. Чего не хватает? Конкретно? Что можно сделать</w:t>
      </w:r>
      <w:proofErr w:type="gramStart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Назначить день игр? Заказать доставку игры, которую можно выбрать вместе, чтобы всем было интересно? Этот шаг требует рассмотрения всех возможных решений. Решения лягут в основу плана действий.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конструктивное обсуждение двух взрослых людей. Никто не занимает позицию обиженного ребенка или менторским тоном говорит, что второму надо делать.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60F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Шаг 3. Поиск и создание взаимоприемлемого решения.</w:t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Конфликт исчерпывается тогда, когда возникает совместный план действий, включающий в себя способы удовлетворения базовых интересов обеих сторон. Конфликт переходит в категорию задач и целей, которые совместными усилиями необходимо решить или достичь. </w:t>
      </w:r>
    </w:p>
    <w:p w:rsidR="00B87197" w:rsidRDefault="00A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AD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известно - общее дело укрепляет отношения!</w:t>
      </w:r>
    </w:p>
    <w:p w:rsidR="006F05EB" w:rsidRDefault="006F05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05EB" w:rsidRPr="001E1F65" w:rsidRDefault="006F05EB" w:rsidP="006F05EB">
      <w:pPr>
        <w:rPr>
          <w:rFonts w:ascii="Times New Roman" w:hAnsi="Times New Roman" w:cs="Times New Roman"/>
          <w:sz w:val="28"/>
          <w:szCs w:val="28"/>
        </w:rPr>
      </w:pPr>
      <w:r w:rsidRPr="00757EF0">
        <w:rPr>
          <w:rFonts w:ascii="Times New Roman" w:hAnsi="Times New Roman" w:cs="Times New Roman"/>
          <w:sz w:val="26"/>
          <w:szCs w:val="26"/>
        </w:rPr>
        <w:t xml:space="preserve">Составила педагог-психолог Тимофеева М.В. на основе материалов </w:t>
      </w:r>
      <w:proofErr w:type="spellStart"/>
      <w:r w:rsidRPr="00757EF0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Pr="00757EF0">
        <w:rPr>
          <w:rFonts w:ascii="Times New Roman" w:hAnsi="Times New Roman" w:cs="Times New Roman"/>
          <w:sz w:val="26"/>
          <w:szCs w:val="26"/>
        </w:rPr>
        <w:t>.</w:t>
      </w:r>
    </w:p>
    <w:p w:rsidR="006F05EB" w:rsidRPr="00AD4CC6" w:rsidRDefault="006F05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5EB" w:rsidRPr="00AD4C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44" w:rsidRDefault="00C75544" w:rsidP="00AD4CC6">
      <w:pPr>
        <w:spacing w:after="0" w:line="240" w:lineRule="auto"/>
      </w:pPr>
      <w:r>
        <w:separator/>
      </w:r>
    </w:p>
  </w:endnote>
  <w:endnote w:type="continuationSeparator" w:id="0">
    <w:p w:rsidR="00C75544" w:rsidRDefault="00C75544" w:rsidP="00AD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448638"/>
      <w:docPartObj>
        <w:docPartGallery w:val="Page Numbers (Bottom of Page)"/>
        <w:docPartUnique/>
      </w:docPartObj>
    </w:sdtPr>
    <w:sdtContent>
      <w:p w:rsidR="00AD4CC6" w:rsidRDefault="00AD4C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5EB">
          <w:rPr>
            <w:noProof/>
          </w:rPr>
          <w:t>2</w:t>
        </w:r>
        <w:r>
          <w:fldChar w:fldCharType="end"/>
        </w:r>
      </w:p>
    </w:sdtContent>
  </w:sdt>
  <w:p w:rsidR="00AD4CC6" w:rsidRDefault="00AD4C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44" w:rsidRDefault="00C75544" w:rsidP="00AD4CC6">
      <w:pPr>
        <w:spacing w:after="0" w:line="240" w:lineRule="auto"/>
      </w:pPr>
      <w:r>
        <w:separator/>
      </w:r>
    </w:p>
  </w:footnote>
  <w:footnote w:type="continuationSeparator" w:id="0">
    <w:p w:rsidR="00C75544" w:rsidRDefault="00C75544" w:rsidP="00AD4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C6"/>
    <w:rsid w:val="001160F1"/>
    <w:rsid w:val="006F05EB"/>
    <w:rsid w:val="00AD4CC6"/>
    <w:rsid w:val="00B87197"/>
    <w:rsid w:val="00C75544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C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C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CC6"/>
  </w:style>
  <w:style w:type="paragraph" w:styleId="a8">
    <w:name w:val="footer"/>
    <w:basedOn w:val="a"/>
    <w:link w:val="a9"/>
    <w:uiPriority w:val="99"/>
    <w:unhideWhenUsed/>
    <w:rsid w:val="00AD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C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C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CC6"/>
  </w:style>
  <w:style w:type="paragraph" w:styleId="a8">
    <w:name w:val="footer"/>
    <w:basedOn w:val="a"/>
    <w:link w:val="a9"/>
    <w:uiPriority w:val="99"/>
    <w:unhideWhenUsed/>
    <w:rsid w:val="00AD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2020-05-06T18:42:00Z</dcterms:created>
  <dcterms:modified xsi:type="dcterms:W3CDTF">2020-05-06T18:50:00Z</dcterms:modified>
</cp:coreProperties>
</file>