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06" w:rsidRDefault="000C3F42" w:rsidP="00C0520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D497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О вреде слова «Нельзя» </w:t>
      </w:r>
    </w:p>
    <w:p w:rsidR="00C05206" w:rsidRDefault="000C3F42" w:rsidP="00C0520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D497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или </w:t>
      </w:r>
    </w:p>
    <w:p w:rsidR="000C3F42" w:rsidRPr="006D4973" w:rsidRDefault="000C3F42" w:rsidP="00C0520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6D497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Как правильно запрещать ребенку?</w:t>
      </w:r>
    </w:p>
    <w:p w:rsidR="000C3F42" w:rsidRPr="006D4973" w:rsidRDefault="000C3F42" w:rsidP="00C05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09200" cy="3542811"/>
            <wp:effectExtent l="19050" t="0" r="5750" b="0"/>
            <wp:docPr id="20" name="Рисунок 20" descr="C:\Documents and Settings\Admin\Рабочий стол\САЙТ\net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САЙТ\net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95" cy="354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3F42" w:rsidRPr="006D4973" w:rsidRDefault="00C05206" w:rsidP="00C0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F42" w:rsidRPr="006D4973">
        <w:rPr>
          <w:rFonts w:ascii="Times New Roman" w:hAnsi="Times New Roman" w:cs="Times New Roman"/>
          <w:sz w:val="28"/>
          <w:szCs w:val="28"/>
        </w:rPr>
        <w:t xml:space="preserve">тоит ли запрещать ребенку и если да, </w:t>
      </w:r>
      <w:proofErr w:type="gramStart"/>
      <w:r w:rsidR="000C3F42" w:rsidRPr="006D497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C3F42" w:rsidRPr="006D4973">
        <w:rPr>
          <w:rFonts w:ascii="Times New Roman" w:hAnsi="Times New Roman" w:cs="Times New Roman"/>
          <w:sz w:val="28"/>
          <w:szCs w:val="28"/>
        </w:rPr>
        <w:t xml:space="preserve"> как это делать? Ибо от того, как и в каких </w:t>
      </w:r>
      <w:proofErr w:type="gramStart"/>
      <w:r w:rsidR="000C3F42" w:rsidRPr="006D4973">
        <w:rPr>
          <w:rFonts w:ascii="Times New Roman" w:hAnsi="Times New Roman" w:cs="Times New Roman"/>
          <w:sz w:val="28"/>
          <w:szCs w:val="28"/>
        </w:rPr>
        <w:t>количествах</w:t>
      </w:r>
      <w:proofErr w:type="gramEnd"/>
      <w:r w:rsidR="000C3F42" w:rsidRPr="006D4973">
        <w:rPr>
          <w:rFonts w:ascii="Times New Roman" w:hAnsi="Times New Roman" w:cs="Times New Roman"/>
          <w:sz w:val="28"/>
          <w:szCs w:val="28"/>
        </w:rPr>
        <w:t xml:space="preserve"> вы будете говорить своему ребенку «нет» будет во многом зависеть ваша модель воспитания.</w:t>
      </w:r>
    </w:p>
    <w:p w:rsidR="000C3F42" w:rsidRPr="006D4973" w:rsidRDefault="000C3F42" w:rsidP="00C0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 xml:space="preserve">Прежде чем понять, что и в каком объеме вы собираетесь запрещать своему ребенку, задайте себе один вопрос: «Какого человека вы хотите вырастить? Свободного, способного самостоятельно принимать решения, или удобного для окружающих, </w:t>
      </w:r>
      <w:proofErr w:type="spellStart"/>
      <w:r w:rsidRPr="006D4973">
        <w:rPr>
          <w:rFonts w:ascii="Times New Roman" w:hAnsi="Times New Roman" w:cs="Times New Roman"/>
          <w:sz w:val="28"/>
          <w:szCs w:val="28"/>
        </w:rPr>
        <w:t>закомплексованного</w:t>
      </w:r>
      <w:proofErr w:type="spellEnd"/>
      <w:r w:rsidRPr="006D4973">
        <w:rPr>
          <w:rFonts w:ascii="Times New Roman" w:hAnsi="Times New Roman" w:cs="Times New Roman"/>
          <w:sz w:val="28"/>
          <w:szCs w:val="28"/>
        </w:rPr>
        <w:t>, постоянно испытывающего чувство вины?»</w:t>
      </w:r>
    </w:p>
    <w:p w:rsidR="00C05206" w:rsidRDefault="000C3F42" w:rsidP="00C0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 xml:space="preserve">Безусловно, человека второго типа удобнее воспитывать. Он меньше сопротивляется вашим требованиям, меньше выказывает свою волю, с меньшей вероятностью он влезет куда-то без вашего на то разрешения. Но! 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Наивно полагать, что детство пройдет, ребенок вылетит из под вашего крыла, и сразу изменится.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Нет, такой человек всю жизнь так и будет бояться отстаивать свои интересы, он с трудом будет сам принимать решения, т.к. привык, что вы всегда говорили ему, что ему стоит делать, а что нет.</w:t>
      </w:r>
    </w:p>
    <w:p w:rsidR="00C05206" w:rsidRDefault="000C3F42" w:rsidP="00C0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 xml:space="preserve">Итак, если вам больше нравится удобный ребенок, вы можете кричать ему «Нельзя!» к чему бы он ни прикоснулся, бить его по рукам без четкого объяснения причин, ну и все в таком духе. Ну а если вы все-таки хотите вырастить свободного и думающего человека… нет-нет, я вовсе не хочу </w:t>
      </w:r>
      <w:r w:rsidRPr="006D4973">
        <w:rPr>
          <w:rFonts w:ascii="Times New Roman" w:hAnsi="Times New Roman" w:cs="Times New Roman"/>
          <w:sz w:val="28"/>
          <w:szCs w:val="28"/>
        </w:rPr>
        <w:lastRenderedPageBreak/>
        <w:t xml:space="preserve">сказать, что такому ребенку должно быть все дозволено, запреты обязательно должны быть. Но 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именно и в каких количествах? Об этом читайте в статье!</w:t>
      </w:r>
    </w:p>
    <w:p w:rsidR="00C05206" w:rsidRDefault="000C3F42" w:rsidP="00C0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Слово «нельзя» ребенок начинает понимать где-то в возрасте 6-8 месяцев. И как раз в это время вам впервые приходится столкнуться с необходимостью что-то запретить ребенку. В это время малыш уже начинает самостоятельно передвигаться в пространстве, его интересует все больше окружающих вещей, и тотально контролировать его действия, как это было раньше, у вас уже не получится. Начиная с этого возраста, хотите в этого или нет, вам придется иметь дело со словами с запретами.</w:t>
      </w:r>
    </w:p>
    <w:p w:rsidR="000C3F42" w:rsidRPr="006D4973" w:rsidRDefault="000C3F42" w:rsidP="00C0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Поэтому рассмотрим подробнее, как сказать ребенку «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>» и 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правила при этом нужно знать. Эти правила не теряют своей актуальности и в год, и в 2 года, и в 3 …</w:t>
      </w:r>
    </w:p>
    <w:p w:rsidR="000C3F42" w:rsidRPr="00C05206" w:rsidRDefault="000C3F42" w:rsidP="006D49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0520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1. Запрещайте как можно реже!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Прежде, чем что-то запрещать ребенку, подумайте, а действительно ли это нельзя? Случится ли что-то страшное, если ребенок наступит в грязь или поднимет с земли выброшенный фантик? Ведь не так трудно постирать одежду ребенка или лишний раз протереть ему руки влажной салфеткой, стоят ли эти хлопоты того, чтобы запретить ребенку исследовать окружающий мир!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Под словом «нельзя» должны находиться только самые строгие запреты. Строгие запреты в основном могут быть связаны с вопросами безопасности (не совать пальцы в розетку), но могут быть связаны и с чем-то другим, например, с чем-то особенно ценным для вас.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Организуйте вашу семейную жизнь, так чтобы запрещать приходилось очень редко. Если ребенку еще нет 1-1,5 лет, просто уберите из зоны досягаемости ребенка все опасные и особо ценные предметы. Никакой бытовой химии и дорогой посуды в нижних шкафчиках, никаких острых предметов по близости, желательно, безопасные розетки. Так, чтобы вы точно знали, если ребенок будет передвигаться по комнате самостоятельно, ничего страшного не произойдет.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 xml:space="preserve">Если же ребенок уже постарше, то здесь задача будет 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. Нужно учиться идти на компромиссы со своим ребенком. Если ваше чадо хочет исследовать камешки и бумажные фантики – берите на прогулку влажные салфетки. Хочет исследовать грязное ведро для мытья пола – налейте и поставьте рядом чистое ведерко специально для малыша. Используйте также </w:t>
      </w:r>
      <w:r w:rsidRPr="006D4973">
        <w:rPr>
          <w:rFonts w:ascii="Times New Roman" w:hAnsi="Times New Roman" w:cs="Times New Roman"/>
          <w:sz w:val="28"/>
          <w:szCs w:val="28"/>
        </w:rPr>
        <w:lastRenderedPageBreak/>
        <w:t>ограничительные условия. Например, на требование ребенка немедленно поиграть с ним не говорите «Нет», скажите «Я закончу свои дела через 15 минут, подожди, и мы с тобой поиграем» (только обязательно исполните свое обещание).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 xml:space="preserve">Почаще 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«Что ты делаешь? Нельзя!» задавайте вопрос «Что ты хочешь?». По своей дочери я убедилась, что этот вопрос очень действенный. Стоит только его задать в ответ на капризы дочери, она сразу как бы приостанавливается и задумывается («И чего 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в самом деле хочу?») Считаю, что этот вопрос очень хорошо помогает ребенку лучше понять себя. Этим вопросом вы завязываете с ребенком спокойную беседу, в которой потихоньку начинаете объяснять причину ограничений, рассказываете, что всем нам приходится согласовывать свои действия с желаниями окружающих.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Помните, чем реже вы будете говорить «Нет! Нельзя!», тем больше ребенок будет прислушиваться к этим словам.</w:t>
      </w:r>
    </w:p>
    <w:p w:rsidR="000C3F42" w:rsidRPr="00C05206" w:rsidRDefault="000C3F42" w:rsidP="006D49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0520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2. Позиция родителей относительно запретов должна быть одинаковой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973">
        <w:rPr>
          <w:rFonts w:ascii="Times New Roman" w:hAnsi="Times New Roman" w:cs="Times New Roman"/>
          <w:sz w:val="28"/>
          <w:szCs w:val="28"/>
        </w:rPr>
        <w:t>Избегайте ситуации, когда «плохой» папа запрещает, а «добрая» мама разрешает, или наоборот.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Поначалу это только сбивает ребенка с толку, но вскоре ему становится ясно, что ваш запрет не является непререкаемым, и прислушиваться к нему тоже необязательно.</w:t>
      </w:r>
    </w:p>
    <w:p w:rsidR="000C3F42" w:rsidRPr="00C05206" w:rsidRDefault="000C3F42" w:rsidP="006D49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0520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3. Не отменяйте запрет только потому, что ребенок плачет или кричит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Конечно, это нелегко. Стоит только ребенку заплакать, хочется сразу все ему разрешить, лишь бы он только успокоился. Но если уж вы решили в чем-то отказать (а как я уже писала, нужно это делать обдуманно и не слишком часто), то стойте на своем до конца.</w:t>
      </w:r>
    </w:p>
    <w:p w:rsidR="000C3F42" w:rsidRPr="00C05206" w:rsidRDefault="000C3F42" w:rsidP="006D49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0520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4. Выберите правильный тон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973">
        <w:rPr>
          <w:rFonts w:ascii="Times New Roman" w:hAnsi="Times New Roman" w:cs="Times New Roman"/>
          <w:sz w:val="28"/>
          <w:szCs w:val="28"/>
        </w:rPr>
        <w:t>Некоторые родители, боясь показаться «плохим» папой или «злой» мамой, говорят «нельзя» заискивающим, извиняющимся тоном.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Другие же наоборот кричат на ребенка истошным голосом. Конечно, оба эти варианта крайне неправильны. Слова запрета нужно произносить четко, твердо и однозначно. Голос должен быть спокойный и, если того требуют обстоятельства, строгий. Желательно при этом смотреть ребенку в глаза. Чтобы ребенок поверил вам и прислушался, вы должны сами себе поверить, не должно быть ни сомнения, ни истерики в ваших словах.</w:t>
      </w:r>
    </w:p>
    <w:p w:rsidR="00C05206" w:rsidRDefault="00C05206" w:rsidP="006D49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0C3F42" w:rsidRPr="00C05206" w:rsidRDefault="000C3F42" w:rsidP="006D49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0520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5. Не приучайте ребенка ориентироваться на мнение чужих людей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 xml:space="preserve">Чем старше становится ребенок, тем больше появляется запретов, связанных с общественным мнением «Не плачь, а то дядя подумает, какая ты капризная девочка», «Не кричи громко, а то нас отсюда выгонят!» Мы часто не придаем значения этим фразам, но на самом деле, 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973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6D4973">
        <w:rPr>
          <w:rFonts w:ascii="Times New Roman" w:hAnsi="Times New Roman" w:cs="Times New Roman"/>
          <w:sz w:val="28"/>
          <w:szCs w:val="28"/>
        </w:rPr>
        <w:t>, ребенок очень быстро привыкает ориентироваться на внешний мир, на внешние оценки людей, начинает придавать большую важность этим оценкам.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Конечно, прислушиваться к мнению окружающего мира важно, без этого невозможно жить в социуме. Но постоянно ссылаясь на мнение чужих людей, вы рискуете преувеличить в глазах ребенка важность этого самого мнения и привить ребенку ненужные комплексы, от которых потом так трудно будет избавиться.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Объясните лучше как-то по-другому причину «Не кричи, а то ты мешаешь доктору лечить других деток» (в очереди в поликлинике) или «Не делай так, это меня расстраивает (утомляет)». Это не сделает ребенка столь зависимым от того, что подумают люди. А это очень важно для счастливой жизни маленького человека.</w:t>
      </w:r>
    </w:p>
    <w:p w:rsidR="00C05206" w:rsidRDefault="00C05206" w:rsidP="00C05206">
      <w:pPr>
        <w:ind w:left="3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-177058</wp:posOffset>
            </wp:positionH>
            <wp:positionV relativeFrom="paragraph">
              <wp:posOffset>4131</wp:posOffset>
            </wp:positionV>
            <wp:extent cx="2298465" cy="1993187"/>
            <wp:effectExtent l="19050" t="0" r="6585" b="0"/>
            <wp:wrapNone/>
            <wp:docPr id="22" name="Рисунок 22" descr="C:\Documents and Settings\Admin\Рабочий стол\САЙТ\rebenok-plachet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САЙТ\rebenok-plachet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606" r="4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65" cy="1993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3F42" w:rsidRPr="006D4973">
        <w:rPr>
          <w:rFonts w:ascii="Times New Roman" w:hAnsi="Times New Roman" w:cs="Times New Roman"/>
          <w:sz w:val="28"/>
          <w:szCs w:val="28"/>
        </w:rPr>
        <w:t xml:space="preserve">К году дети становятся более упрямыми и непослушными, отвлечь их уже не так просто. И здесь уже нужно учиться договариваться с ребенком. Во-первых, всегда нужно обосновывать, почему вы вводите то или иное ограничение. «Не нужно драться! Это больно!», «Я не могу сейчас с тобой поиграть, я должна приготовить ужин, скоро придет папа». Обоснование должно быть таким, чтобы вы сами чувствовали его значимость. </w:t>
      </w:r>
    </w:p>
    <w:p w:rsidR="000C3F42" w:rsidRPr="006D4973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В таком случае жизненные наблюдения обязательно подтвердят ребенку правдивость ваших слов. А абстрактные призывы типа «Хорошие девочки так не делают!» останутся для ребенка пустым звуком.</w:t>
      </w:r>
    </w:p>
    <w:p w:rsidR="000357CD" w:rsidRPr="00C05206" w:rsidRDefault="000C3F42" w:rsidP="00C052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973">
        <w:rPr>
          <w:rFonts w:ascii="Times New Roman" w:hAnsi="Times New Roman" w:cs="Times New Roman"/>
          <w:sz w:val="28"/>
          <w:szCs w:val="28"/>
        </w:rPr>
        <w:t>Во-вторых, обязательно постарайтесь предложить ребенку такую же интересную альтернативу. С ребенком можно и нужно договариваться. Это поможет ему в дальнейшем. Став постарше, он всегда будет стремиться договариваться с окружающими. К тому же он будет понимать: в этом мире нет безвыходных ситуаций, всегда есть достойная альтернатива, стоит только немного подумать.</w:t>
      </w:r>
    </w:p>
    <w:sectPr w:rsidR="000357CD" w:rsidRPr="00C05206" w:rsidSect="006D4973">
      <w:pgSz w:w="11906" w:h="16838"/>
      <w:pgMar w:top="1134" w:right="1134" w:bottom="1134" w:left="1134" w:header="708" w:footer="708" w:gutter="0"/>
      <w:pgBorders w:offsetFrom="page">
        <w:top w:val="mapleMuffins" w:sz="12" w:space="24" w:color="auto"/>
        <w:left w:val="mapleMuffins" w:sz="12" w:space="24" w:color="auto"/>
        <w:bottom w:val="mapleMuffins" w:sz="12" w:space="24" w:color="auto"/>
        <w:right w:val="mapleMuff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DF2"/>
    <w:multiLevelType w:val="multilevel"/>
    <w:tmpl w:val="2FD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0499C"/>
    <w:multiLevelType w:val="multilevel"/>
    <w:tmpl w:val="36D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F42"/>
    <w:rsid w:val="000357CD"/>
    <w:rsid w:val="000C3F42"/>
    <w:rsid w:val="006D4973"/>
    <w:rsid w:val="008E3C30"/>
    <w:rsid w:val="009504BD"/>
    <w:rsid w:val="00C05206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paragraph" w:styleId="1">
    <w:name w:val="heading 1"/>
    <w:basedOn w:val="a"/>
    <w:link w:val="10"/>
    <w:uiPriority w:val="9"/>
    <w:qFormat/>
    <w:rsid w:val="000C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F42"/>
  </w:style>
  <w:style w:type="character" w:styleId="a4">
    <w:name w:val="Strong"/>
    <w:basedOn w:val="a0"/>
    <w:uiPriority w:val="22"/>
    <w:qFormat/>
    <w:rsid w:val="000C3F42"/>
    <w:rPr>
      <w:b/>
      <w:bCs/>
    </w:rPr>
  </w:style>
  <w:style w:type="character" w:styleId="a5">
    <w:name w:val="Hyperlink"/>
    <w:basedOn w:val="a0"/>
    <w:uiPriority w:val="99"/>
    <w:semiHidden/>
    <w:unhideWhenUsed/>
    <w:rsid w:val="000C3F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560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210">
              <w:blockQuote w:val="1"/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31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809">
              <w:blockQuote w:val="1"/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2021-03-01T06:07:00Z</dcterms:created>
  <dcterms:modified xsi:type="dcterms:W3CDTF">2021-03-01T07:27:00Z</dcterms:modified>
</cp:coreProperties>
</file>