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7A" w:rsidRPr="007C100E" w:rsidRDefault="000D137A" w:rsidP="000D1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C100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Адаптация детей к детскому саду</w:t>
      </w:r>
      <w:bookmarkStart w:id="0" w:name="_GoBack"/>
      <w:bookmarkEnd w:id="0"/>
    </w:p>
    <w:p w:rsidR="000D137A" w:rsidRPr="007C100E" w:rsidRDefault="000D137A" w:rsidP="000D1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D137A" w:rsidRPr="007C100E" w:rsidRDefault="000D137A" w:rsidP="000D13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0D137A" w:rsidRPr="007C100E" w:rsidRDefault="000D137A" w:rsidP="000D13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Адаптационные процессы охватывают три стороны: ребенка, его родителей и педагогов. От того, насколько каждый</w:t>
      </w:r>
    </w:p>
    <w:p w:rsidR="000D137A" w:rsidRPr="007C100E" w:rsidRDefault="000D137A" w:rsidP="000D13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 готов пережить адаптацию, зависит конечный результат - спокойный ребенок, с удовольствием посещающий дошкольное образовательное учреждение.</w:t>
      </w:r>
    </w:p>
    <w:p w:rsidR="000D137A" w:rsidRPr="007C100E" w:rsidRDefault="000D137A" w:rsidP="000D13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u w:val="single"/>
          <w:lang w:eastAsia="ru-RU"/>
        </w:rPr>
        <w:t>Ребенок</w:t>
      </w:r>
    </w:p>
    <w:p w:rsidR="000D137A" w:rsidRPr="007C100E" w:rsidRDefault="000D137A" w:rsidP="000D13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 ребенка в буквальном смысле этого слова врываются следующие изменения:</w:t>
      </w:r>
    </w:p>
    <w:p w:rsidR="000D137A" w:rsidRPr="007C100E" w:rsidRDefault="000D137A" w:rsidP="000D13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четкий режим дня;</w:t>
      </w:r>
    </w:p>
    <w:p w:rsidR="000D137A" w:rsidRPr="007C100E" w:rsidRDefault="000D137A" w:rsidP="000D13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отсутствие родных рядом;</w:t>
      </w:r>
    </w:p>
    <w:p w:rsidR="000D137A" w:rsidRPr="007C100E" w:rsidRDefault="000D137A" w:rsidP="000D13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длительный контакт со сверстниками;</w:t>
      </w:r>
    </w:p>
    <w:p w:rsidR="000D137A" w:rsidRPr="007C100E" w:rsidRDefault="000D137A" w:rsidP="000D13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необходимость слушаться и подчиняться незнакомому взрослому;</w:t>
      </w:r>
    </w:p>
    <w:p w:rsidR="000D137A" w:rsidRPr="007C100E" w:rsidRDefault="000D137A" w:rsidP="000D13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резкое уменьшение персонального внимания именно к нему;</w:t>
      </w:r>
    </w:p>
    <w:p w:rsidR="000D137A" w:rsidRPr="007C100E" w:rsidRDefault="000D137A" w:rsidP="000D13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особенности нового пространственно-предметного окружения.</w:t>
      </w:r>
    </w:p>
    <w:p w:rsidR="000D137A" w:rsidRPr="007C100E" w:rsidRDefault="000D137A" w:rsidP="000D13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u w:val="single"/>
          <w:lang w:eastAsia="ru-RU"/>
        </w:rPr>
        <w:t>Родители</w:t>
      </w:r>
    </w:p>
    <w:p w:rsidR="000D137A" w:rsidRPr="007C100E" w:rsidRDefault="007C100E" w:rsidP="000D13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="000D137A"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 ближе день, когда малыш переступит порог детского сада, тем все чаще дают о себе знать следующие проявления:</w:t>
      </w:r>
    </w:p>
    <w:p w:rsidR="000D137A" w:rsidRPr="007C100E" w:rsidRDefault="000D137A" w:rsidP="000D13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 памяти всплывают эпизоды личного опыта посещения детского сада (причем в первую очередь, как правило, отрицательные);</w:t>
      </w:r>
    </w:p>
    <w:p w:rsidR="000D137A" w:rsidRPr="007C100E" w:rsidRDefault="000D137A" w:rsidP="000D13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начинается «маркетинг в песочнице» (разговоры с гуляющими мамами на детской площадке все время крутятся вокруг вопросов:</w:t>
      </w:r>
      <w:proofErr w:type="gramEnd"/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«А вы ходите в детский сад? И как там?»);</w:t>
      </w:r>
    </w:p>
    <w:p w:rsidR="000D137A" w:rsidRPr="007C100E" w:rsidRDefault="000D137A" w:rsidP="000D13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обостряется внимание к привычкам и навыкам ребенка, причем </w:t>
      </w:r>
      <w:proofErr w:type="gramStart"/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proofErr w:type="gramEnd"/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только к культурно-гигиеническим (умение пользоваться туалетом, мыть руки и лицо, есть и пить, раздеваться и одеваться и </w:t>
      </w: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пр.), но и к поведенческим (как общается с другими детьми, как слушает и выполняет просьбы взрослых и пр.);</w:t>
      </w:r>
    </w:p>
    <w:p w:rsidR="000D137A" w:rsidRPr="007C100E" w:rsidRDefault="000D137A" w:rsidP="000D13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 общении с ребенком и друг с другом появляются слова «детский сад» и «воспитательница» </w:t>
      </w:r>
      <w:r w:rsidRPr="007C100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(Вот пойдешь в детский сад...</w:t>
      </w:r>
      <w:proofErr w:type="gramEnd"/>
      <w:r w:rsidRPr="007C100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7C100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Что скажет воспитательница, если увидит такое...).</w:t>
      </w:r>
      <w:proofErr w:type="gramEnd"/>
    </w:p>
    <w:p w:rsidR="000D137A" w:rsidRPr="007C100E" w:rsidRDefault="000D137A" w:rsidP="000D13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вот малыш в детском саду. Начинается непростой период адаптации к новым условиям жизни.</w:t>
      </w:r>
    </w:p>
    <w:p w:rsidR="000D137A" w:rsidRPr="007C100E" w:rsidRDefault="000D137A" w:rsidP="000D137A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b/>
          <w:i/>
          <w:iCs/>
          <w:color w:val="1F497D" w:themeColor="text2"/>
          <w:sz w:val="32"/>
          <w:szCs w:val="32"/>
          <w:u w:val="single"/>
          <w:lang w:eastAsia="ru-RU"/>
        </w:rPr>
        <w:t>С какими трудностями приходится сталкиваться малышу?</w:t>
      </w:r>
    </w:p>
    <w:p w:rsidR="007C100E" w:rsidRDefault="007C100E" w:rsidP="000D1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0D137A"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2-3 лет ребенок не испытывает потребности общения со сверстниками, она пока не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формировалась. В</w:t>
      </w:r>
      <w:r w:rsidR="000D137A"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</w:t>
      </w:r>
    </w:p>
    <w:p w:rsidR="000D137A" w:rsidRPr="007C100E" w:rsidRDefault="007C100E" w:rsidP="000D13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0D137A"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</w:t>
      </w:r>
    </w:p>
    <w:p w:rsidR="007C100E" w:rsidRDefault="007C100E" w:rsidP="000D1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0D137A"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ети раннего возраста эмоционально привязаны к матерям. Мама для них – безопасный проводник на пути познания мира. </w:t>
      </w:r>
    </w:p>
    <w:p w:rsidR="000D137A" w:rsidRPr="007C100E" w:rsidRDefault="007C100E" w:rsidP="000D13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0D137A"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</w:t>
      </w:r>
      <w:proofErr w:type="gramStart"/>
      <w:r w:rsidR="000D137A"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gramEnd"/>
    </w:p>
    <w:p w:rsidR="000D137A" w:rsidRPr="007C100E" w:rsidRDefault="007C100E" w:rsidP="000D137A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0D137A"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ольше привыкают дети, у которых сохранились вредные привычки: сосать соску, ходить с подгузниками, пить из бутылки. </w:t>
      </w:r>
      <w:r w:rsidR="000D137A" w:rsidRPr="007C100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32"/>
          <w:u w:val="single"/>
          <w:lang w:eastAsia="ru-RU"/>
        </w:rPr>
        <w:t>Существуют определенные причины, которые вызывают слезы у ребенка:</w:t>
      </w:r>
    </w:p>
    <w:p w:rsidR="000D137A" w:rsidRPr="007C100E" w:rsidRDefault="000D137A" w:rsidP="000D137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Тревога, связанная со сменой обстановки. </w:t>
      </w: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</w:p>
    <w:p w:rsidR="000D137A" w:rsidRPr="007C100E" w:rsidRDefault="000D137A" w:rsidP="000D137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Режим</w:t>
      </w: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Ребенку бывает сложно принять нормы и правила жизни группы</w:t>
      </w:r>
      <w:r w:rsidRPr="007C1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</w:t>
      </w: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детском саду приучают к определенной дисциплине, а в домашних условиях она не была так важна.</w:t>
      </w:r>
    </w:p>
    <w:p w:rsidR="000D137A" w:rsidRPr="007C100E" w:rsidRDefault="000D137A" w:rsidP="000D137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Психологическая неготовность ребенка к детскому саду. </w:t>
      </w: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Эта проблема наиболее трудная и может быть связана с индивидуальными особенностями развития. Чаще всего это </w:t>
      </w: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происходит, когда ребенку не хватает эмоционального общения с мамой.</w:t>
      </w:r>
    </w:p>
    <w:p w:rsidR="000D137A" w:rsidRPr="007C100E" w:rsidRDefault="000D137A" w:rsidP="000D137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Отсутствие навыков самообслуживания.</w:t>
      </w: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сильно осложняет пребывание ребенка в детском саду.</w:t>
      </w:r>
    </w:p>
    <w:p w:rsidR="000D137A" w:rsidRPr="007C100E" w:rsidRDefault="000D137A" w:rsidP="000D13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моменту поступления в детский сад ребенок должен уметь:</w:t>
      </w:r>
    </w:p>
    <w:p w:rsidR="000D137A" w:rsidRPr="007C100E" w:rsidRDefault="000D137A" w:rsidP="000D13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самостоятельно садиться на стул;</w:t>
      </w:r>
    </w:p>
    <w:p w:rsidR="000D137A" w:rsidRPr="007C100E" w:rsidRDefault="000D137A" w:rsidP="000D13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самостоятельно пить из чашки;</w:t>
      </w:r>
    </w:p>
    <w:p w:rsidR="000D137A" w:rsidRPr="007C100E" w:rsidRDefault="000D137A" w:rsidP="000D13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пользоваться ложкой;</w:t>
      </w:r>
    </w:p>
    <w:p w:rsidR="000D137A" w:rsidRPr="007C100E" w:rsidRDefault="000D137A" w:rsidP="000D13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активно участвовать в одевании, умывании.</w:t>
      </w:r>
    </w:p>
    <w:p w:rsidR="000D137A" w:rsidRPr="00390081" w:rsidRDefault="000D137A" w:rsidP="000D137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Избыток впечатлений. </w:t>
      </w: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0D137A" w:rsidRPr="007C100E" w:rsidRDefault="000D137A" w:rsidP="000D137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Неумение занять себя игрушкой.</w:t>
      </w:r>
    </w:p>
    <w:p w:rsidR="000D137A" w:rsidRPr="007C100E" w:rsidRDefault="000D137A" w:rsidP="000D137A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Наличие у ребенка своеобразных привычек.</w:t>
      </w:r>
    </w:p>
    <w:p w:rsidR="000D137A" w:rsidRPr="007C100E" w:rsidRDefault="000D137A" w:rsidP="000D13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сожалению, иногда родители совершают серьезные ошибки, которые затрудняют адаптацию ребенка.</w:t>
      </w:r>
    </w:p>
    <w:p w:rsidR="000D137A" w:rsidRPr="007C100E" w:rsidRDefault="000D137A" w:rsidP="000D137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Чего нельзя делать ни в коем случае</w:t>
      </w:r>
    </w:p>
    <w:p w:rsidR="000D137A" w:rsidRPr="007C100E" w:rsidRDefault="000D137A" w:rsidP="000D137A">
      <w:pPr>
        <w:numPr>
          <w:ilvl w:val="0"/>
          <w:numId w:val="9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Нельзя наказывать или сердиться на малыша за то, что он плачет при расставании или дома при упоминании необходимости идти в сад! Помните, </w:t>
      </w:r>
      <w:r w:rsidR="00390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имеет право на такую реакцию</w:t>
      </w: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Лучше еще раз напомните, что вы обязательно придете.</w:t>
      </w:r>
    </w:p>
    <w:p w:rsidR="000D137A" w:rsidRPr="007C100E" w:rsidRDefault="000D137A" w:rsidP="000D137A">
      <w:pPr>
        <w:numPr>
          <w:ilvl w:val="0"/>
          <w:numId w:val="9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390081" w:rsidRPr="00390081" w:rsidRDefault="000D137A" w:rsidP="000D137A">
      <w:pPr>
        <w:numPr>
          <w:ilvl w:val="0"/>
          <w:numId w:val="9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0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Нельзя плохо отзываться о воспитателях и саде при ребенке. Это может навести малыша на мысль, что сад - нехорошее место и там его окружают плохие люди. </w:t>
      </w:r>
    </w:p>
    <w:p w:rsidR="00390081" w:rsidRPr="00390081" w:rsidRDefault="000D137A" w:rsidP="000D137A">
      <w:pPr>
        <w:numPr>
          <w:ilvl w:val="0"/>
          <w:numId w:val="9"/>
        </w:numPr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0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Нельзя обманывать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390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даже полный день</w:t>
      </w:r>
      <w:proofErr w:type="gramEnd"/>
      <w:r w:rsidRPr="003900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390081" w:rsidRDefault="000D137A" w:rsidP="000D1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</w:t>
      </w:r>
    </w:p>
    <w:p w:rsidR="000D137A" w:rsidRDefault="000D137A" w:rsidP="003900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1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Каким бы замечательным не был детский сад, какие бы профессионалы в нем не работали, никто не поможет вашему ребенку лучше, чем вы. Если малыш будет твердо знать, что в конце шумного дня его ждет «тихая пристань», восемь часов в садике не покажутся ему такой оглушающей вечностью, и стресс отступит!</w:t>
      </w:r>
    </w:p>
    <w:p w:rsidR="003A14EB" w:rsidRPr="00207B39" w:rsidRDefault="00207B39" w:rsidP="00207B3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B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  Кураева Анастасия Николаевна</w:t>
      </w:r>
    </w:p>
    <w:sectPr w:rsidR="003A14EB" w:rsidRPr="00207B39" w:rsidSect="00FF411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43" w:rsidRDefault="00840943" w:rsidP="000D137A">
      <w:pPr>
        <w:spacing w:after="0" w:line="240" w:lineRule="auto"/>
      </w:pPr>
      <w:r>
        <w:separator/>
      </w:r>
    </w:p>
  </w:endnote>
  <w:endnote w:type="continuationSeparator" w:id="0">
    <w:p w:rsidR="00840943" w:rsidRDefault="00840943" w:rsidP="000D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43" w:rsidRDefault="00840943" w:rsidP="000D137A">
      <w:pPr>
        <w:spacing w:after="0" w:line="240" w:lineRule="auto"/>
      </w:pPr>
      <w:r>
        <w:separator/>
      </w:r>
    </w:p>
  </w:footnote>
  <w:footnote w:type="continuationSeparator" w:id="0">
    <w:p w:rsidR="00840943" w:rsidRDefault="00840943" w:rsidP="000D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7A" w:rsidRDefault="000D137A" w:rsidP="000D137A">
    <w:pPr>
      <w:pStyle w:val="a3"/>
      <w:tabs>
        <w:tab w:val="clear" w:pos="4677"/>
        <w:tab w:val="clear" w:pos="9355"/>
        <w:tab w:val="left" w:pos="1820"/>
      </w:tabs>
    </w:pPr>
    <w:r>
      <w:t xml:space="preserve">    </w:t>
    </w:r>
    <w:r>
      <w:tab/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3FB"/>
    <w:multiLevelType w:val="multilevel"/>
    <w:tmpl w:val="E4041B0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9649F"/>
    <w:multiLevelType w:val="multilevel"/>
    <w:tmpl w:val="E64EEBD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855140"/>
    <w:multiLevelType w:val="multilevel"/>
    <w:tmpl w:val="9F40DE2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D039D6"/>
    <w:multiLevelType w:val="multilevel"/>
    <w:tmpl w:val="24F4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8B4622"/>
    <w:multiLevelType w:val="multilevel"/>
    <w:tmpl w:val="99AE480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AB5C02"/>
    <w:multiLevelType w:val="multilevel"/>
    <w:tmpl w:val="04BC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957049"/>
    <w:multiLevelType w:val="multilevel"/>
    <w:tmpl w:val="C79895B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BF6484"/>
    <w:multiLevelType w:val="multilevel"/>
    <w:tmpl w:val="C58034D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D738E3"/>
    <w:multiLevelType w:val="multilevel"/>
    <w:tmpl w:val="114E5518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EF6BC1"/>
    <w:multiLevelType w:val="multilevel"/>
    <w:tmpl w:val="50CA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AD6716"/>
    <w:multiLevelType w:val="multilevel"/>
    <w:tmpl w:val="1E6A43C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415D09"/>
    <w:multiLevelType w:val="multilevel"/>
    <w:tmpl w:val="EC74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04293"/>
    <w:multiLevelType w:val="multilevel"/>
    <w:tmpl w:val="AB46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2F2FCA"/>
    <w:multiLevelType w:val="multilevel"/>
    <w:tmpl w:val="4CF2552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172D5B"/>
    <w:multiLevelType w:val="multilevel"/>
    <w:tmpl w:val="6EBCAC9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B20213"/>
    <w:multiLevelType w:val="multilevel"/>
    <w:tmpl w:val="8DCC716A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0151A0"/>
    <w:multiLevelType w:val="multilevel"/>
    <w:tmpl w:val="59C6949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E4524F"/>
    <w:multiLevelType w:val="multilevel"/>
    <w:tmpl w:val="F1C0ED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5679E5"/>
    <w:multiLevelType w:val="multilevel"/>
    <w:tmpl w:val="31A4EB38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BF30B3"/>
    <w:multiLevelType w:val="multilevel"/>
    <w:tmpl w:val="E78CA6F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AB18C7"/>
    <w:multiLevelType w:val="multilevel"/>
    <w:tmpl w:val="60D67EB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4"/>
  </w:num>
  <w:num w:numId="5">
    <w:abstractNumId w:val="4"/>
  </w:num>
  <w:num w:numId="6">
    <w:abstractNumId w:val="16"/>
  </w:num>
  <w:num w:numId="7">
    <w:abstractNumId w:val="17"/>
  </w:num>
  <w:num w:numId="8">
    <w:abstractNumId w:val="10"/>
  </w:num>
  <w:num w:numId="9">
    <w:abstractNumId w:val="9"/>
  </w:num>
  <w:num w:numId="10">
    <w:abstractNumId w:val="19"/>
  </w:num>
  <w:num w:numId="11">
    <w:abstractNumId w:val="20"/>
  </w:num>
  <w:num w:numId="12">
    <w:abstractNumId w:val="1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15"/>
  </w:num>
  <w:num w:numId="18">
    <w:abstractNumId w:val="8"/>
  </w:num>
  <w:num w:numId="19">
    <w:abstractNumId w:val="18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37A"/>
    <w:rsid w:val="000D137A"/>
    <w:rsid w:val="00207B39"/>
    <w:rsid w:val="00390081"/>
    <w:rsid w:val="003A14EB"/>
    <w:rsid w:val="00787C75"/>
    <w:rsid w:val="007C100E"/>
    <w:rsid w:val="00840943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37A"/>
  </w:style>
  <w:style w:type="paragraph" w:styleId="a5">
    <w:name w:val="footer"/>
    <w:basedOn w:val="a"/>
    <w:link w:val="a6"/>
    <w:uiPriority w:val="99"/>
    <w:unhideWhenUsed/>
    <w:rsid w:val="000D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37A"/>
  </w:style>
  <w:style w:type="paragraph" w:styleId="a5">
    <w:name w:val="footer"/>
    <w:basedOn w:val="a"/>
    <w:link w:val="a6"/>
    <w:uiPriority w:val="99"/>
    <w:unhideWhenUsed/>
    <w:rsid w:val="000D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Бухгалтерия</cp:lastModifiedBy>
  <cp:revision>4</cp:revision>
  <dcterms:created xsi:type="dcterms:W3CDTF">2015-10-29T19:28:00Z</dcterms:created>
  <dcterms:modified xsi:type="dcterms:W3CDTF">2015-10-30T04:52:00Z</dcterms:modified>
</cp:coreProperties>
</file>