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FA" w:rsidRDefault="008834FA" w:rsidP="008834FA">
      <w:pPr>
        <w:spacing w:after="150" w:line="315" w:lineRule="atLeast"/>
        <w:jc w:val="center"/>
        <w:rPr>
          <w:rFonts w:ascii="Trebuchet MS" w:eastAsia="Times New Roman" w:hAnsi="Trebuchet MS" w:cs="Arial"/>
          <w:b/>
          <w:bCs/>
          <w:color w:val="CC0066"/>
          <w:sz w:val="32"/>
          <w:szCs w:val="32"/>
          <w:lang w:eastAsia="ru-RU"/>
        </w:rPr>
      </w:pPr>
      <w:r w:rsidRPr="008834FA">
        <w:rPr>
          <w:rFonts w:ascii="Trebuchet MS" w:eastAsia="Times New Roman" w:hAnsi="Trebuchet MS" w:cs="Arial"/>
          <w:b/>
          <w:bCs/>
          <w:color w:val="CC0066"/>
          <w:sz w:val="32"/>
          <w:szCs w:val="32"/>
          <w:lang w:eastAsia="ru-RU"/>
        </w:rPr>
        <w:t>Консультация для родителей дошкольников</w:t>
      </w:r>
    </w:p>
    <w:p w:rsidR="008834FA" w:rsidRPr="008834FA" w:rsidRDefault="008834FA" w:rsidP="008834FA">
      <w:pPr>
        <w:spacing w:after="150" w:line="315" w:lineRule="atLeast"/>
        <w:jc w:val="center"/>
        <w:rPr>
          <w:rFonts w:ascii="Trebuchet MS" w:eastAsia="Times New Roman" w:hAnsi="Trebuchet MS" w:cs="Arial"/>
          <w:b/>
          <w:bCs/>
          <w:color w:val="CC0066"/>
          <w:sz w:val="32"/>
          <w:szCs w:val="32"/>
          <w:lang w:eastAsia="ru-RU"/>
        </w:rPr>
      </w:pPr>
      <w:r w:rsidRPr="008834FA">
        <w:rPr>
          <w:rFonts w:ascii="Trebuchet MS" w:eastAsia="Times New Roman" w:hAnsi="Trebuchet MS" w:cs="Arial"/>
          <w:b/>
          <w:bCs/>
          <w:color w:val="CC0066"/>
          <w:sz w:val="32"/>
          <w:szCs w:val="32"/>
          <w:lang w:eastAsia="ru-RU"/>
        </w:rPr>
        <w:t xml:space="preserve"> «Телевидение и дети»</w:t>
      </w:r>
    </w:p>
    <w:p w:rsidR="008834FA" w:rsidRPr="008834FA" w:rsidRDefault="008834FA" w:rsidP="008834FA">
      <w:pPr>
        <w:spacing w:after="0" w:line="240" w:lineRule="auto"/>
        <w:rPr>
          <w:rFonts w:ascii="Arial" w:eastAsia="Times New Roman" w:hAnsi="Arial" w:cs="Arial"/>
          <w:color w:val="000000"/>
          <w:sz w:val="24"/>
          <w:szCs w:val="24"/>
          <w:lang w:eastAsia="ru-RU"/>
        </w:rPr>
      </w:pPr>
      <w:r w:rsidRPr="008834FA">
        <w:rPr>
          <w:rFonts w:ascii="Arial" w:eastAsia="Times New Roman" w:hAnsi="Arial" w:cs="Arial"/>
          <w:b/>
          <w:bCs/>
          <w:color w:val="000000"/>
          <w:sz w:val="24"/>
          <w:szCs w:val="24"/>
          <w:bdr w:val="none" w:sz="0" w:space="0" w:color="auto" w:frame="1"/>
          <w:lang w:eastAsia="ru-RU"/>
        </w:rPr>
        <w:t>Дети дошкольного возраста</w:t>
      </w:r>
      <w:r w:rsidRPr="008834FA">
        <w:rPr>
          <w:rFonts w:ascii="Arial" w:eastAsia="Times New Roman" w:hAnsi="Arial" w:cs="Arial"/>
          <w:color w:val="000000"/>
          <w:sz w:val="24"/>
          <w:szCs w:val="24"/>
          <w:lang w:eastAsia="ru-RU"/>
        </w:rPr>
        <w:t>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r w:rsidRPr="008834FA">
        <w:rPr>
          <w:rFonts w:ascii="Arial" w:eastAsia="Times New Roman" w:hAnsi="Arial" w:cs="Arial"/>
          <w:color w:val="000000"/>
          <w:sz w:val="24"/>
          <w:szCs w:val="24"/>
          <w:lang w:eastAsia="ru-RU"/>
        </w:rPr>
        <w:br/>
        <w:t>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Благодаря этому оно обладает убедительностью и притягательностью огромной силы, а также возможностью показа в цвете и объемностью звучания.</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t>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w:t>
      </w:r>
      <w:r>
        <w:rPr>
          <w:rFonts w:ascii="Arial" w:eastAsia="Times New Roman" w:hAnsi="Arial" w:cs="Arial"/>
          <w:color w:val="000000"/>
          <w:sz w:val="24"/>
          <w:szCs w:val="24"/>
          <w:lang w:eastAsia="ru-RU"/>
        </w:rPr>
        <w:t>ижения и физическая пассивность),</w:t>
      </w:r>
      <w:r w:rsidRPr="008834FA">
        <w:rPr>
          <w:rFonts w:ascii="Arial" w:eastAsia="Times New Roman" w:hAnsi="Arial" w:cs="Arial"/>
          <w:color w:val="000000"/>
          <w:sz w:val="24"/>
          <w:szCs w:val="24"/>
          <w:lang w:eastAsia="ru-RU"/>
        </w:rPr>
        <w:t xml:space="preserve"> но и психоэмоционального благополучия ребенка.</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r>
      <w:r w:rsidRPr="008834FA">
        <w:rPr>
          <w:rFonts w:ascii="Arial" w:eastAsia="Times New Roman" w:hAnsi="Arial" w:cs="Arial"/>
          <w:b/>
          <w:bCs/>
          <w:color w:val="000000"/>
          <w:sz w:val="24"/>
          <w:szCs w:val="24"/>
          <w:bdr w:val="none" w:sz="0" w:space="0" w:color="auto" w:frame="1"/>
          <w:lang w:eastAsia="ru-RU"/>
        </w:rPr>
        <w:t>Главная беда в том</w:t>
      </w:r>
      <w:r w:rsidRPr="008834FA">
        <w:rPr>
          <w:rFonts w:ascii="Arial" w:eastAsia="Times New Roman" w:hAnsi="Arial" w:cs="Arial"/>
          <w:color w:val="000000"/>
          <w:sz w:val="24"/>
          <w:szCs w:val="24"/>
          <w:lang w:eastAsia="ru-RU"/>
        </w:rPr>
        <w:t>, что ребенок превращается в</w:t>
      </w:r>
      <w:r>
        <w:rPr>
          <w:rFonts w:ascii="Arial" w:eastAsia="Times New Roman" w:hAnsi="Arial" w:cs="Arial"/>
          <w:color w:val="000000"/>
          <w:sz w:val="24"/>
          <w:szCs w:val="24"/>
          <w:lang w:eastAsia="ru-RU"/>
        </w:rPr>
        <w:t xml:space="preserve"> </w:t>
      </w:r>
      <w:r w:rsidRPr="008834FA">
        <w:rPr>
          <w:rFonts w:ascii="Arial" w:eastAsia="Times New Roman" w:hAnsi="Arial" w:cs="Arial"/>
          <w:color w:val="000000"/>
          <w:sz w:val="24"/>
          <w:szCs w:val="24"/>
          <w:lang w:eastAsia="ru-RU"/>
        </w:rPr>
        <w:t>пассивного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r w:rsidRPr="008834FA">
        <w:rPr>
          <w:rFonts w:ascii="Arial" w:eastAsia="Times New Roman" w:hAnsi="Arial" w:cs="Arial"/>
          <w:color w:val="000000"/>
          <w:sz w:val="24"/>
          <w:szCs w:val="24"/>
          <w:lang w:eastAsia="ru-RU"/>
        </w:rPr>
        <w:br/>
        <w:t>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со</w:t>
      </w:r>
      <w:r>
        <w:rPr>
          <w:rFonts w:ascii="Arial" w:eastAsia="Times New Roman" w:hAnsi="Arial" w:cs="Arial"/>
          <w:color w:val="000000"/>
          <w:sz w:val="24"/>
          <w:szCs w:val="24"/>
          <w:lang w:eastAsia="ru-RU"/>
        </w:rPr>
        <w:t>переживанию</w:t>
      </w:r>
      <w:r w:rsidRPr="008834FA">
        <w:rPr>
          <w:rFonts w:ascii="Arial" w:eastAsia="Times New Roman" w:hAnsi="Arial" w:cs="Arial"/>
          <w:color w:val="000000"/>
          <w:sz w:val="24"/>
          <w:szCs w:val="24"/>
          <w:lang w:eastAsia="ru-RU"/>
        </w:rPr>
        <w:t>,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создаются предпосылки для проявления и закрепления таких отрицательных качеств, как жестокость, жадность, лживость, которые лежат в основе антиобщественного и даже криминального поведения личности в более старшем</w:t>
      </w:r>
      <w:r>
        <w:rPr>
          <w:rFonts w:ascii="Arial" w:eastAsia="Times New Roman" w:hAnsi="Arial" w:cs="Arial"/>
          <w:color w:val="000000"/>
          <w:sz w:val="24"/>
          <w:szCs w:val="24"/>
          <w:lang w:eastAsia="ru-RU"/>
        </w:rPr>
        <w:t xml:space="preserve"> </w:t>
      </w:r>
      <w:r w:rsidRPr="008834FA">
        <w:rPr>
          <w:rFonts w:ascii="Arial" w:eastAsia="Times New Roman" w:hAnsi="Arial" w:cs="Arial"/>
          <w:color w:val="000000"/>
          <w:sz w:val="24"/>
          <w:szCs w:val="24"/>
          <w:lang w:eastAsia="ru-RU"/>
        </w:rPr>
        <w:t>и зрелом возрасте.</w:t>
      </w:r>
    </w:p>
    <w:p w:rsidR="008834FA" w:rsidRPr="008834FA" w:rsidRDefault="008834FA" w:rsidP="008834FA">
      <w:pPr>
        <w:spacing w:line="240" w:lineRule="auto"/>
        <w:rPr>
          <w:rFonts w:ascii="Arial" w:eastAsia="Times New Roman" w:hAnsi="Arial" w:cs="Arial"/>
          <w:color w:val="000000"/>
          <w:sz w:val="24"/>
          <w:szCs w:val="24"/>
          <w:lang w:eastAsia="ru-RU"/>
        </w:rPr>
      </w:pPr>
      <w:r w:rsidRPr="008834FA">
        <w:rPr>
          <w:rFonts w:ascii="Arial" w:eastAsia="Times New Roman" w:hAnsi="Arial" w:cs="Arial"/>
          <w:color w:val="000000"/>
          <w:sz w:val="24"/>
          <w:szCs w:val="24"/>
          <w:lang w:eastAsia="ru-RU"/>
        </w:rPr>
        <w:t>Э. Ш. Бубновой</w:t>
      </w:r>
      <w:r w:rsidR="006B3D56">
        <w:rPr>
          <w:rFonts w:ascii="Arial" w:eastAsia="Times New Roman" w:hAnsi="Arial" w:cs="Arial"/>
          <w:color w:val="000000"/>
          <w:sz w:val="24"/>
          <w:szCs w:val="24"/>
          <w:lang w:eastAsia="ru-RU"/>
        </w:rPr>
        <w:t xml:space="preserve"> (кандидат психологических наук)</w:t>
      </w:r>
      <w:bookmarkStart w:id="0" w:name="_GoBack"/>
      <w:bookmarkEnd w:id="0"/>
      <w:r w:rsidRPr="008834FA">
        <w:rPr>
          <w:rFonts w:ascii="Arial" w:eastAsia="Times New Roman" w:hAnsi="Arial" w:cs="Arial"/>
          <w:color w:val="000000"/>
          <w:sz w:val="24"/>
          <w:szCs w:val="24"/>
          <w:lang w:eastAsia="ru-RU"/>
        </w:rPr>
        <w:t xml:space="preserve"> проводилось исследование детей старшего дошкольного возраста. В течение пяти дней детям показывались </w:t>
      </w:r>
      <w:r w:rsidRPr="008834FA">
        <w:rPr>
          <w:rFonts w:ascii="Arial" w:eastAsia="Times New Roman" w:hAnsi="Arial" w:cs="Arial"/>
          <w:color w:val="000000"/>
          <w:sz w:val="24"/>
          <w:szCs w:val="24"/>
          <w:lang w:eastAsia="ru-RU"/>
        </w:rPr>
        <w:lastRenderedPageBreak/>
        <w:t xml:space="preserve">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w:t>
      </w:r>
      <w:r>
        <w:rPr>
          <w:rFonts w:ascii="Arial" w:eastAsia="Times New Roman" w:hAnsi="Arial" w:cs="Arial"/>
          <w:color w:val="000000"/>
          <w:sz w:val="24"/>
          <w:szCs w:val="24"/>
          <w:lang w:eastAsia="ru-RU"/>
        </w:rPr>
        <w:t>«</w:t>
      </w:r>
      <w:r w:rsidRPr="008834FA">
        <w:rPr>
          <w:rFonts w:ascii="Arial" w:eastAsia="Times New Roman" w:hAnsi="Arial" w:cs="Arial"/>
          <w:color w:val="000000"/>
          <w:sz w:val="24"/>
          <w:szCs w:val="24"/>
          <w:lang w:eastAsia="ru-RU"/>
        </w:rPr>
        <w:t xml:space="preserve">Король лев», «Черный плащ», </w:t>
      </w:r>
      <w:r>
        <w:rPr>
          <w:rFonts w:ascii="Arial" w:eastAsia="Times New Roman" w:hAnsi="Arial" w:cs="Arial"/>
          <w:color w:val="000000"/>
          <w:sz w:val="24"/>
          <w:szCs w:val="24"/>
          <w:lang w:eastAsia="ru-RU"/>
        </w:rPr>
        <w:t>«</w:t>
      </w:r>
      <w:r w:rsidRPr="008834FA">
        <w:rPr>
          <w:rFonts w:ascii="Arial" w:eastAsia="Times New Roman" w:hAnsi="Arial" w:cs="Arial"/>
          <w:color w:val="000000"/>
          <w:sz w:val="24"/>
          <w:szCs w:val="24"/>
          <w:lang w:eastAsia="ru-RU"/>
        </w:rPr>
        <w:t>Алладин», «Второе спасение».</w:t>
      </w:r>
      <w:r>
        <w:rPr>
          <w:rFonts w:ascii="Arial" w:eastAsia="Times New Roman" w:hAnsi="Arial" w:cs="Arial"/>
          <w:color w:val="000000"/>
          <w:sz w:val="24"/>
          <w:szCs w:val="24"/>
          <w:lang w:eastAsia="ru-RU"/>
        </w:rPr>
        <w:t xml:space="preserve"> </w:t>
      </w:r>
      <w:r w:rsidRPr="008834FA">
        <w:rPr>
          <w:rFonts w:ascii="Arial" w:eastAsia="Times New Roman" w:hAnsi="Arial" w:cs="Arial"/>
          <w:color w:val="000000"/>
          <w:sz w:val="24"/>
          <w:szCs w:val="24"/>
          <w:lang w:eastAsia="ru-RU"/>
        </w:rPr>
        <w:t>В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воспринимая насилие как комичные ситуации, оставались равнодушными к боли и несчастиям героев мультфильмов, затевали драки.</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t>При этом Э. Ш. Бубновой отмечалось, что при просмотре таких отечественных мультфильмов, как «Винни-Пух», «Трое из Простоквашино», дети были оживлены, сочувствовали героям, подпевали Винни-Пуху. После просмотра мультфильмов еще долго делились своими впечатлениями, смеялись, вспоминая отдельные юмористические эпизоды.</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t>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r w:rsidRPr="008834FA">
        <w:rPr>
          <w:rFonts w:ascii="Arial" w:eastAsia="Times New Roman" w:hAnsi="Arial" w:cs="Arial"/>
          <w:color w:val="000000"/>
          <w:sz w:val="24"/>
          <w:szCs w:val="24"/>
          <w:lang w:eastAsia="ru-RU"/>
        </w:rPr>
        <w:br/>
      </w:r>
      <w:r w:rsidRPr="008834FA">
        <w:rPr>
          <w:rFonts w:ascii="Arial" w:eastAsia="Times New Roman" w:hAnsi="Arial" w:cs="Arial"/>
          <w:b/>
          <w:bCs/>
          <w:color w:val="000000"/>
          <w:sz w:val="24"/>
          <w:szCs w:val="24"/>
          <w:bdr w:val="none" w:sz="0" w:space="0" w:color="auto" w:frame="1"/>
          <w:lang w:eastAsia="ru-RU"/>
        </w:rPr>
        <w:t>Если робкие дети бояться агрессивных фильмов</w:t>
      </w:r>
      <w:r w:rsidRPr="008834FA">
        <w:rPr>
          <w:rFonts w:ascii="Arial" w:eastAsia="Times New Roman" w:hAnsi="Arial" w:cs="Arial"/>
          <w:color w:val="000000"/>
          <w:sz w:val="24"/>
          <w:szCs w:val="24"/>
          <w:lang w:eastAsia="ru-RU"/>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r w:rsidRPr="008834FA">
        <w:rPr>
          <w:rFonts w:ascii="Arial" w:eastAsia="Times New Roman" w:hAnsi="Arial" w:cs="Arial"/>
          <w:color w:val="000000"/>
          <w:sz w:val="24"/>
          <w:szCs w:val="24"/>
          <w:lang w:eastAsia="ru-RU"/>
        </w:rPr>
        <w:br/>
        <w:t>Что же предлагается исследователями для решения данной проблемы?</w:t>
      </w:r>
      <w:r w:rsidRPr="008834FA">
        <w:rPr>
          <w:rFonts w:ascii="Arial" w:eastAsia="Times New Roman" w:hAnsi="Arial" w:cs="Arial"/>
          <w:color w:val="000000"/>
          <w:sz w:val="24"/>
          <w:szCs w:val="24"/>
          <w:lang w:eastAsia="ru-RU"/>
        </w:rPr>
        <w:b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об увиденном; стимулирование у детей желания осуществлять перенос полученных знаний в различные виды детской деятельности (игра, конструирование, рисование, аппликация и т. п.</w:t>
      </w:r>
      <w:r w:rsidRPr="008834FA">
        <w:rPr>
          <w:rFonts w:ascii="Arial" w:eastAsia="Times New Roman" w:hAnsi="Arial" w:cs="Arial"/>
          <w:color w:val="000000"/>
          <w:sz w:val="24"/>
          <w:szCs w:val="24"/>
          <w:lang w:eastAsia="ru-RU"/>
        </w:rPr>
        <w:br/>
        <w:t xml:space="preserve">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 затем в нужное время напоминать о них. 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не забывая при этом о </w:t>
      </w:r>
      <w:r w:rsidRPr="008834FA">
        <w:rPr>
          <w:rFonts w:ascii="Arial" w:eastAsia="Times New Roman" w:hAnsi="Arial" w:cs="Arial"/>
          <w:color w:val="000000"/>
          <w:sz w:val="24"/>
          <w:szCs w:val="24"/>
          <w:lang w:eastAsia="ru-RU"/>
        </w:rPr>
        <w:lastRenderedPageBreak/>
        <w:t>нравственном аспекте.</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t>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вызывает новый всплеск активности.</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t>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r>
      <w:r w:rsidRPr="008834FA">
        <w:rPr>
          <w:rFonts w:ascii="Arial" w:eastAsia="Times New Roman" w:hAnsi="Arial" w:cs="Arial"/>
          <w:b/>
          <w:bCs/>
          <w:color w:val="000000"/>
          <w:sz w:val="24"/>
          <w:szCs w:val="24"/>
          <w:bdr w:val="none" w:sz="0" w:space="0" w:color="auto" w:frame="1"/>
          <w:lang w:eastAsia="ru-RU"/>
        </w:rPr>
        <w:t>Детство</w:t>
      </w:r>
      <w:r w:rsidRPr="008834FA">
        <w:rPr>
          <w:rFonts w:ascii="Arial" w:eastAsia="Times New Roman" w:hAnsi="Arial" w:cs="Arial"/>
          <w:color w:val="000000"/>
          <w:sz w:val="24"/>
          <w:szCs w:val="24"/>
          <w:lang w:eastAsia="ru-RU"/>
        </w:rPr>
        <w:t>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телевидение - не средство для полноценного развития ребёнка.</w:t>
      </w:r>
      <w:r w:rsidRPr="008834FA">
        <w:rPr>
          <w:rFonts w:ascii="Arial" w:eastAsia="Times New Roman" w:hAnsi="Arial" w:cs="Arial"/>
          <w:color w:val="000000"/>
          <w:sz w:val="24"/>
          <w:szCs w:val="24"/>
          <w:lang w:eastAsia="ru-RU"/>
        </w:rPr>
        <w:br/>
      </w:r>
      <w:r w:rsidRPr="008834FA">
        <w:rPr>
          <w:rFonts w:ascii="Arial" w:eastAsia="Times New Roman" w:hAnsi="Arial" w:cs="Arial"/>
          <w:color w:val="000000"/>
          <w:sz w:val="24"/>
          <w:szCs w:val="24"/>
          <w:lang w:eastAsia="ru-RU"/>
        </w:rPr>
        <w:b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441A9A" w:rsidRDefault="00441A9A"/>
    <w:sectPr w:rsidR="0044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FA"/>
    <w:rsid w:val="00441A9A"/>
    <w:rsid w:val="006B3D56"/>
    <w:rsid w:val="0088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EB53"/>
  <w15:chartTrackingRefBased/>
  <w15:docId w15:val="{0E3AD823-EB70-4F1C-AD11-8D786CE2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6275">
      <w:bodyDiv w:val="1"/>
      <w:marLeft w:val="0"/>
      <w:marRight w:val="0"/>
      <w:marTop w:val="0"/>
      <w:marBottom w:val="0"/>
      <w:divBdr>
        <w:top w:val="none" w:sz="0" w:space="0" w:color="auto"/>
        <w:left w:val="none" w:sz="0" w:space="0" w:color="auto"/>
        <w:bottom w:val="none" w:sz="0" w:space="0" w:color="auto"/>
        <w:right w:val="none" w:sz="0" w:space="0" w:color="auto"/>
      </w:divBdr>
      <w:divsChild>
        <w:div w:id="1919628836">
          <w:marLeft w:val="0"/>
          <w:marRight w:val="0"/>
          <w:marTop w:val="0"/>
          <w:marBottom w:val="0"/>
          <w:divBdr>
            <w:top w:val="none" w:sz="0" w:space="0" w:color="auto"/>
            <w:left w:val="none" w:sz="0" w:space="0" w:color="auto"/>
            <w:bottom w:val="none" w:sz="0" w:space="0" w:color="auto"/>
            <w:right w:val="none" w:sz="0" w:space="0" w:color="auto"/>
          </w:divBdr>
          <w:divsChild>
            <w:div w:id="547649517">
              <w:marLeft w:val="0"/>
              <w:marRight w:val="0"/>
              <w:marTop w:val="0"/>
              <w:marBottom w:val="0"/>
              <w:divBdr>
                <w:top w:val="none" w:sz="0" w:space="0" w:color="auto"/>
                <w:left w:val="none" w:sz="0" w:space="0" w:color="auto"/>
                <w:bottom w:val="none" w:sz="0" w:space="0" w:color="auto"/>
                <w:right w:val="none" w:sz="0" w:space="0" w:color="auto"/>
              </w:divBdr>
            </w:div>
          </w:divsChild>
        </w:div>
        <w:div w:id="941449899">
          <w:marLeft w:val="0"/>
          <w:marRight w:val="0"/>
          <w:marTop w:val="0"/>
          <w:marBottom w:val="0"/>
          <w:divBdr>
            <w:top w:val="none" w:sz="0" w:space="0" w:color="auto"/>
            <w:left w:val="none" w:sz="0" w:space="0" w:color="auto"/>
            <w:bottom w:val="none" w:sz="0" w:space="0" w:color="auto"/>
            <w:right w:val="none" w:sz="0" w:space="0" w:color="auto"/>
          </w:divBdr>
          <w:divsChild>
            <w:div w:id="1082800357">
              <w:marLeft w:val="0"/>
              <w:marRight w:val="0"/>
              <w:marTop w:val="0"/>
              <w:marBottom w:val="375"/>
              <w:divBdr>
                <w:top w:val="none" w:sz="0" w:space="0" w:color="auto"/>
                <w:left w:val="none" w:sz="0" w:space="0" w:color="auto"/>
                <w:bottom w:val="none" w:sz="0" w:space="0" w:color="auto"/>
                <w:right w:val="none" w:sz="0" w:space="0" w:color="auto"/>
              </w:divBdr>
              <w:divsChild>
                <w:div w:id="1708876212">
                  <w:marLeft w:val="0"/>
                  <w:marRight w:val="0"/>
                  <w:marTop w:val="0"/>
                  <w:marBottom w:val="0"/>
                  <w:divBdr>
                    <w:top w:val="none" w:sz="0" w:space="0" w:color="auto"/>
                    <w:left w:val="none" w:sz="0" w:space="0" w:color="auto"/>
                    <w:bottom w:val="none" w:sz="0" w:space="0" w:color="auto"/>
                    <w:right w:val="none" w:sz="0" w:space="0" w:color="auto"/>
                  </w:divBdr>
                  <w:divsChild>
                    <w:div w:id="228393413">
                      <w:marLeft w:val="0"/>
                      <w:marRight w:val="0"/>
                      <w:marTop w:val="0"/>
                      <w:marBottom w:val="0"/>
                      <w:divBdr>
                        <w:top w:val="none" w:sz="0" w:space="0" w:color="auto"/>
                        <w:left w:val="none" w:sz="0" w:space="0" w:color="auto"/>
                        <w:bottom w:val="none" w:sz="0" w:space="0" w:color="auto"/>
                        <w:right w:val="none" w:sz="0" w:space="0" w:color="auto"/>
                      </w:divBdr>
                    </w:div>
                  </w:divsChild>
                </w:div>
                <w:div w:id="828326424">
                  <w:marLeft w:val="0"/>
                  <w:marRight w:val="0"/>
                  <w:marTop w:val="15"/>
                  <w:marBottom w:val="225"/>
                  <w:divBdr>
                    <w:top w:val="none" w:sz="0" w:space="0" w:color="auto"/>
                    <w:left w:val="none" w:sz="0" w:space="0" w:color="auto"/>
                    <w:bottom w:val="none" w:sz="0" w:space="0" w:color="auto"/>
                    <w:right w:val="none" w:sz="0" w:space="0" w:color="auto"/>
                  </w:divBdr>
                  <w:divsChild>
                    <w:div w:id="17065648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2019-05-11T13:40:00Z</dcterms:created>
  <dcterms:modified xsi:type="dcterms:W3CDTF">2019-05-11T13:54:00Z</dcterms:modified>
</cp:coreProperties>
</file>