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2C" w:rsidRPr="002162D1" w:rsidRDefault="00C71531" w:rsidP="0009212C">
      <w:pPr>
        <w:spacing w:after="0"/>
        <w:ind w:firstLine="340"/>
        <w:outlineLvl w:val="0"/>
        <w:rPr>
          <w:rFonts w:ascii="Times New Roman" w:eastAsia="Times New Roman" w:hAnsi="Times New Roman" w:cs="Times New Roman"/>
          <w:b/>
          <w:bCs/>
          <w:caps/>
          <w:color w:val="FF000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7FB2FF2B" wp14:editId="10F41846">
            <wp:simplePos x="0" y="0"/>
            <wp:positionH relativeFrom="margin">
              <wp:posOffset>3919855</wp:posOffset>
            </wp:positionH>
            <wp:positionV relativeFrom="margin">
              <wp:posOffset>-66040</wp:posOffset>
            </wp:positionV>
            <wp:extent cx="2747010" cy="2199640"/>
            <wp:effectExtent l="133350" t="114300" r="148590" b="162560"/>
            <wp:wrapSquare wrapText="bothSides"/>
            <wp:docPr id="2" name="Рисунок 3" descr="Во сколько месяцев начинать приучать ребенка к гор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о сколько месяцев начинать приучать ребенка к горшку"/>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2747010" cy="2199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9212C" w:rsidRPr="002162D1">
        <w:rPr>
          <w:rFonts w:ascii="Times New Roman" w:eastAsia="Times New Roman" w:hAnsi="Times New Roman" w:cs="Times New Roman"/>
          <w:b/>
          <w:bCs/>
          <w:caps/>
          <w:color w:val="FF0000"/>
          <w:kern w:val="36"/>
          <w:sz w:val="48"/>
          <w:szCs w:val="4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приучить ребенка к горшку»</w:t>
      </w:r>
    </w:p>
    <w:p w:rsidR="0009212C" w:rsidRPr="002162D1" w:rsidRDefault="0009212C" w:rsidP="0009212C">
      <w:pPr>
        <w:spacing w:after="0"/>
        <w:ind w:firstLine="340"/>
        <w:outlineLvl w:val="0"/>
        <w:rPr>
          <w:rFonts w:ascii="Times New Roman" w:eastAsia="Times New Roman" w:hAnsi="Times New Roman" w:cs="Times New Roman"/>
          <w:b/>
          <w:bCs/>
          <w:i/>
          <w:color w:val="0070C0"/>
          <w:kern w:val="36"/>
          <w:sz w:val="36"/>
          <w:szCs w:val="36"/>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162D1">
        <w:rPr>
          <w:rFonts w:ascii="Times New Roman" w:eastAsia="Times New Roman" w:hAnsi="Times New Roman" w:cs="Times New Roman"/>
          <w:b/>
          <w:bCs/>
          <w:i/>
          <w:color w:val="0070C0"/>
          <w:kern w:val="36"/>
          <w:sz w:val="36"/>
          <w:szCs w:val="36"/>
          <w:lang w:eastAsia="ru-RU"/>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(методики и советы родителям)</w:t>
      </w:r>
    </w:p>
    <w:p w:rsidR="00D92659" w:rsidRPr="0009212C" w:rsidRDefault="00D92659" w:rsidP="0009212C">
      <w:pPr>
        <w:spacing w:after="0" w:line="240" w:lineRule="auto"/>
        <w:ind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Если вы решили начинать приучать ребенка к горшку, оцените перед этим его психологическое развитие. Для успешного результата ребенок должен понимать, зачем его са</w:t>
      </w:r>
      <w:r w:rsidR="002162D1">
        <w:rPr>
          <w:rFonts w:ascii="Times New Roman" w:eastAsia="Times New Roman" w:hAnsi="Times New Roman" w:cs="Times New Roman"/>
          <w:sz w:val="28"/>
          <w:szCs w:val="28"/>
          <w:lang w:eastAsia="ru-RU"/>
        </w:rPr>
        <w:t>жают</w:t>
      </w:r>
      <w:r w:rsidRPr="0009212C">
        <w:rPr>
          <w:rFonts w:ascii="Times New Roman" w:eastAsia="Times New Roman" w:hAnsi="Times New Roman" w:cs="Times New Roman"/>
          <w:sz w:val="28"/>
          <w:szCs w:val="28"/>
          <w:lang w:eastAsia="ru-RU"/>
        </w:rPr>
        <w:t xml:space="preserve"> на незнакомый ему предмет, для чего снимают штаны и что от него требуют. Поэтому процесс может затянуться на несколько недель</w:t>
      </w:r>
      <w:r w:rsidR="002162D1">
        <w:rPr>
          <w:rFonts w:ascii="Times New Roman" w:eastAsia="Times New Roman" w:hAnsi="Times New Roman" w:cs="Times New Roman"/>
          <w:sz w:val="28"/>
          <w:szCs w:val="28"/>
          <w:lang w:eastAsia="ru-RU"/>
        </w:rPr>
        <w:t>,</w:t>
      </w:r>
      <w:r w:rsidRPr="0009212C">
        <w:rPr>
          <w:rFonts w:ascii="Times New Roman" w:eastAsia="Times New Roman" w:hAnsi="Times New Roman" w:cs="Times New Roman"/>
          <w:sz w:val="28"/>
          <w:szCs w:val="28"/>
          <w:lang w:eastAsia="ru-RU"/>
        </w:rPr>
        <w:t xml:space="preserve"> а то и месяцев, и от родителей требуется терпение и спокойствие.</w:t>
      </w:r>
    </w:p>
    <w:p w:rsidR="00D92659" w:rsidRPr="00AC2DAA" w:rsidRDefault="00D92659" w:rsidP="0009212C">
      <w:pPr>
        <w:spacing w:after="0" w:line="240" w:lineRule="auto"/>
        <w:ind w:firstLine="340"/>
        <w:jc w:val="both"/>
        <w:rPr>
          <w:rFonts w:ascii="Times New Roman" w:eastAsia="Times New Roman" w:hAnsi="Times New Roman" w:cs="Times New Roman"/>
          <w:color w:val="FF0000"/>
          <w:sz w:val="28"/>
          <w:szCs w:val="28"/>
          <w:lang w:eastAsia="ru-RU"/>
        </w:rPr>
      </w:pPr>
      <w:r w:rsidRPr="00AC2DAA">
        <w:rPr>
          <w:rFonts w:ascii="Times New Roman" w:eastAsia="Times New Roman" w:hAnsi="Times New Roman" w:cs="Times New Roman"/>
          <w:b/>
          <w:bCs/>
          <w:color w:val="FF0000"/>
          <w:sz w:val="28"/>
          <w:szCs w:val="28"/>
          <w:lang w:eastAsia="ru-RU"/>
        </w:rPr>
        <w:t>Специалисты рекомендуют заниматься приучением к горшку в возрасте примерно двух лет, когда физиологически и психологически малыш уже готов к этому.</w:t>
      </w:r>
    </w:p>
    <w:p w:rsidR="00D92659" w:rsidRPr="0009212C" w:rsidRDefault="00D92659" w:rsidP="0009212C">
      <w:pPr>
        <w:spacing w:after="0" w:line="240" w:lineRule="auto"/>
        <w:ind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В начале обучения дети не понимают, зачем их пытаются усадить на горшок: некоторые начинают бояться его и начинают плакать только при виде «туалета».</w:t>
      </w:r>
    </w:p>
    <w:p w:rsidR="00D92659" w:rsidRPr="0009212C" w:rsidRDefault="00D92659" w:rsidP="0009212C">
      <w:pPr>
        <w:spacing w:after="0" w:line="240" w:lineRule="auto"/>
        <w:ind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Родители ни в коем случае не должны повышать голос или ругать малыша. В положительном случае, если у ребенка получилось сходить в горшок, его нужно обязательно похвалить.</w:t>
      </w:r>
    </w:p>
    <w:p w:rsidR="00D92659" w:rsidRPr="0009212C" w:rsidRDefault="00D92659" w:rsidP="0009212C">
      <w:pPr>
        <w:spacing w:after="0" w:line="240" w:lineRule="auto"/>
        <w:ind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 xml:space="preserve">Родителям в это время необходимо тщательнее следить за поведением ребенка: некоторые малыши начинают подавать признаки, что они хотят в туалет. Одни дети замирают, другие – начинают </w:t>
      </w:r>
      <w:proofErr w:type="gramStart"/>
      <w:r w:rsidRPr="0009212C">
        <w:rPr>
          <w:rFonts w:ascii="Times New Roman" w:eastAsia="Times New Roman" w:hAnsi="Times New Roman" w:cs="Times New Roman"/>
          <w:sz w:val="28"/>
          <w:szCs w:val="28"/>
          <w:lang w:eastAsia="ru-RU"/>
        </w:rPr>
        <w:t>тужиться</w:t>
      </w:r>
      <w:proofErr w:type="gramEnd"/>
      <w:r w:rsidRPr="0009212C">
        <w:rPr>
          <w:rFonts w:ascii="Times New Roman" w:eastAsia="Times New Roman" w:hAnsi="Times New Roman" w:cs="Times New Roman"/>
          <w:sz w:val="28"/>
          <w:szCs w:val="28"/>
          <w:lang w:eastAsia="ru-RU"/>
        </w:rPr>
        <w:t xml:space="preserve"> — как только заметили эти признаки, нужно усадить малыша на горшок. Несколько раз успеете поймать момент, ребенок начнет понемногу понимать </w:t>
      </w:r>
      <w:proofErr w:type="gramStart"/>
      <w:r w:rsidR="00AC2DAA">
        <w:rPr>
          <w:rFonts w:ascii="Times New Roman" w:eastAsia="Times New Roman" w:hAnsi="Times New Roman" w:cs="Times New Roman"/>
          <w:sz w:val="28"/>
          <w:szCs w:val="28"/>
          <w:lang w:eastAsia="ru-RU"/>
        </w:rPr>
        <w:t>-</w:t>
      </w:r>
      <w:r w:rsidRPr="0009212C">
        <w:rPr>
          <w:rFonts w:ascii="Times New Roman" w:eastAsia="Times New Roman" w:hAnsi="Times New Roman" w:cs="Times New Roman"/>
          <w:sz w:val="28"/>
          <w:szCs w:val="28"/>
          <w:lang w:eastAsia="ru-RU"/>
        </w:rPr>
        <w:t>д</w:t>
      </w:r>
      <w:proofErr w:type="gramEnd"/>
      <w:r w:rsidRPr="0009212C">
        <w:rPr>
          <w:rFonts w:ascii="Times New Roman" w:eastAsia="Times New Roman" w:hAnsi="Times New Roman" w:cs="Times New Roman"/>
          <w:sz w:val="28"/>
          <w:szCs w:val="28"/>
          <w:lang w:eastAsia="ru-RU"/>
        </w:rPr>
        <w:t>ля чего нужен этот предмет.</w:t>
      </w:r>
    </w:p>
    <w:p w:rsidR="00D92659" w:rsidRPr="0009212C" w:rsidRDefault="00D92659" w:rsidP="002162D1">
      <w:pPr>
        <w:spacing w:after="0" w:line="240" w:lineRule="auto"/>
        <w:ind w:firstLine="340"/>
        <w:jc w:val="both"/>
        <w:outlineLvl w:val="1"/>
        <w:rPr>
          <w:rFonts w:ascii="Times New Roman" w:eastAsia="Times New Roman" w:hAnsi="Times New Roman" w:cs="Times New Roman"/>
          <w:sz w:val="28"/>
          <w:szCs w:val="28"/>
          <w:lang w:eastAsia="ru-RU"/>
        </w:rPr>
      </w:pPr>
      <w:r w:rsidRPr="00AC2DAA">
        <w:rPr>
          <w:rFonts w:ascii="Times New Roman" w:eastAsia="Times New Roman" w:hAnsi="Times New Roman" w:cs="Times New Roman"/>
          <w:b/>
          <w:bCs/>
          <w:color w:val="00B050"/>
          <w:sz w:val="28"/>
          <w:szCs w:val="28"/>
          <w:lang w:eastAsia="ru-RU"/>
        </w:rPr>
        <w:t>Когда следует знакомить</w:t>
      </w:r>
      <w:r w:rsidR="0009212C" w:rsidRPr="00AC2DAA">
        <w:rPr>
          <w:rFonts w:ascii="Times New Roman" w:eastAsia="Times New Roman" w:hAnsi="Times New Roman" w:cs="Times New Roman"/>
          <w:b/>
          <w:bCs/>
          <w:color w:val="00B050"/>
          <w:sz w:val="28"/>
          <w:szCs w:val="28"/>
          <w:lang w:eastAsia="ru-RU"/>
        </w:rPr>
        <w:t xml:space="preserve"> </w:t>
      </w:r>
      <w:r w:rsidRPr="00AC2DAA">
        <w:rPr>
          <w:rFonts w:ascii="Times New Roman" w:eastAsia="Times New Roman" w:hAnsi="Times New Roman" w:cs="Times New Roman"/>
          <w:b/>
          <w:bCs/>
          <w:color w:val="00B050"/>
          <w:sz w:val="28"/>
          <w:szCs w:val="28"/>
          <w:lang w:eastAsia="ru-RU"/>
        </w:rPr>
        <w:t>ребенка с</w:t>
      </w:r>
      <w:r w:rsidR="0009212C" w:rsidRPr="00AC2DAA">
        <w:rPr>
          <w:rFonts w:ascii="Times New Roman" w:eastAsia="Times New Roman" w:hAnsi="Times New Roman" w:cs="Times New Roman"/>
          <w:b/>
          <w:bCs/>
          <w:color w:val="00B050"/>
          <w:sz w:val="28"/>
          <w:szCs w:val="28"/>
          <w:lang w:eastAsia="ru-RU"/>
        </w:rPr>
        <w:t xml:space="preserve"> </w:t>
      </w:r>
      <w:r w:rsidRPr="00AC2DAA">
        <w:rPr>
          <w:rFonts w:ascii="Times New Roman" w:eastAsia="Times New Roman" w:hAnsi="Times New Roman" w:cs="Times New Roman"/>
          <w:b/>
          <w:bCs/>
          <w:color w:val="00B050"/>
          <w:sz w:val="28"/>
          <w:szCs w:val="28"/>
          <w:lang w:eastAsia="ru-RU"/>
        </w:rPr>
        <w:t>горшком</w:t>
      </w:r>
      <w:r w:rsidR="004B53BD" w:rsidRPr="00AC2DAA">
        <w:rPr>
          <w:rFonts w:ascii="Times New Roman" w:eastAsia="Times New Roman" w:hAnsi="Times New Roman" w:cs="Times New Roman"/>
          <w:b/>
          <w:bCs/>
          <w:color w:val="00B050"/>
          <w:sz w:val="28"/>
          <w:szCs w:val="28"/>
          <w:lang w:eastAsia="ru-RU"/>
        </w:rPr>
        <w:t>?</w:t>
      </w:r>
      <w:r w:rsidR="002162D1" w:rsidRPr="00AC2DAA">
        <w:rPr>
          <w:rFonts w:ascii="Times New Roman" w:eastAsia="Times New Roman" w:hAnsi="Times New Roman" w:cs="Times New Roman"/>
          <w:b/>
          <w:bCs/>
          <w:color w:val="00B050"/>
          <w:sz w:val="28"/>
          <w:szCs w:val="28"/>
          <w:lang w:eastAsia="ru-RU"/>
        </w:rPr>
        <w:t xml:space="preserve"> </w:t>
      </w:r>
      <w:r w:rsidRPr="00AC2DAA">
        <w:rPr>
          <w:rFonts w:ascii="Times New Roman" w:eastAsia="Times New Roman" w:hAnsi="Times New Roman" w:cs="Times New Roman"/>
          <w:b/>
          <w:bCs/>
          <w:color w:val="FF0000"/>
          <w:sz w:val="28"/>
          <w:szCs w:val="28"/>
          <w:lang w:eastAsia="ru-RU"/>
        </w:rPr>
        <w:t>Оптимальный</w:t>
      </w:r>
      <w:r w:rsidR="0009212C" w:rsidRPr="00AC2DAA">
        <w:rPr>
          <w:rFonts w:ascii="Times New Roman" w:eastAsia="Times New Roman" w:hAnsi="Times New Roman" w:cs="Times New Roman"/>
          <w:b/>
          <w:bCs/>
          <w:color w:val="FF0000"/>
          <w:sz w:val="28"/>
          <w:szCs w:val="28"/>
          <w:lang w:eastAsia="ru-RU"/>
        </w:rPr>
        <w:t xml:space="preserve"> </w:t>
      </w:r>
      <w:r w:rsidRPr="00AC2DAA">
        <w:rPr>
          <w:rFonts w:ascii="Times New Roman" w:eastAsia="Times New Roman" w:hAnsi="Times New Roman" w:cs="Times New Roman"/>
          <w:b/>
          <w:bCs/>
          <w:color w:val="FF0000"/>
          <w:sz w:val="28"/>
          <w:szCs w:val="28"/>
          <w:lang w:eastAsia="ru-RU"/>
        </w:rPr>
        <w:t>возраст 18 — 24 месяца! </w:t>
      </w:r>
      <w:r w:rsidRPr="0009212C">
        <w:rPr>
          <w:rFonts w:ascii="Times New Roman" w:eastAsia="Times New Roman" w:hAnsi="Times New Roman" w:cs="Times New Roman"/>
          <w:sz w:val="28"/>
          <w:szCs w:val="28"/>
          <w:lang w:eastAsia="ru-RU"/>
        </w:rPr>
        <w:t>И вот почему: до 18 месяцев малыш просто не контролирует наполнение мочевого пузыря и кишечника. Все меняется, когда крохе исполняется 2 года. К этому моменту уже имеются определенные навыки, благодаря которым можно начинать приучение к горшку:</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Может нагибаться, присаживаться на корточки и вставать;</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Поднимать мелкие предметы с пола, складывать их на места;</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Хорошо понимает речь взрослого, можно договориться с малышом, объяснить;</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Сам произносит некоторые слова, может сообщить о своих потребностях;</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Остается сухим после дневного сна, может не писаться около 2 часов во время бодрствования;</w:t>
      </w:r>
    </w:p>
    <w:p w:rsidR="00D92659" w:rsidRPr="0009212C" w:rsidRDefault="00D92659" w:rsidP="0009212C">
      <w:pPr>
        <w:numPr>
          <w:ilvl w:val="0"/>
          <w:numId w:val="1"/>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Чувствует дискомфорт в мокром или запачканном белье.</w:t>
      </w:r>
    </w:p>
    <w:p w:rsidR="00D92659" w:rsidRPr="00AC2DAA" w:rsidRDefault="00D92659" w:rsidP="0009212C">
      <w:pPr>
        <w:spacing w:after="0" w:line="240" w:lineRule="auto"/>
        <w:ind w:firstLine="340"/>
        <w:jc w:val="both"/>
        <w:rPr>
          <w:rFonts w:ascii="Times New Roman" w:eastAsia="Times New Roman" w:hAnsi="Times New Roman" w:cs="Times New Roman"/>
          <w:color w:val="FF0000"/>
          <w:sz w:val="28"/>
          <w:szCs w:val="28"/>
          <w:lang w:eastAsia="ru-RU"/>
        </w:rPr>
      </w:pPr>
      <w:r w:rsidRPr="00AC2DAA">
        <w:rPr>
          <w:rFonts w:ascii="Times New Roman" w:eastAsia="Times New Roman" w:hAnsi="Times New Roman" w:cs="Times New Roman"/>
          <w:b/>
          <w:bCs/>
          <w:color w:val="FF0000"/>
          <w:sz w:val="28"/>
          <w:szCs w:val="28"/>
          <w:lang w:eastAsia="ru-RU"/>
        </w:rPr>
        <w:t>Развитие детей индивидуально, поэтому возраст, с которого можно приучать к горшку – тоже разный. Если ребенок начинает справлять свою нужду в горшок в 7-8 месяцев, это связано с привязкой рефлекса, но никак с осмысленным решением малыша. А вам нужно научить ребенка ходить на горшок им</w:t>
      </w:r>
      <w:r w:rsidR="000E3711" w:rsidRPr="00AC2DAA">
        <w:rPr>
          <w:rFonts w:ascii="Times New Roman" w:eastAsia="Times New Roman" w:hAnsi="Times New Roman" w:cs="Times New Roman"/>
          <w:b/>
          <w:bCs/>
          <w:color w:val="FF0000"/>
          <w:sz w:val="28"/>
          <w:szCs w:val="28"/>
          <w:lang w:eastAsia="ru-RU"/>
        </w:rPr>
        <w:t xml:space="preserve">енно осознанно! Ребенок должен </w:t>
      </w:r>
      <w:r w:rsidRPr="00AC2DAA">
        <w:rPr>
          <w:rFonts w:ascii="Times New Roman" w:eastAsia="Times New Roman" w:hAnsi="Times New Roman" w:cs="Times New Roman"/>
          <w:b/>
          <w:bCs/>
          <w:color w:val="FF0000"/>
          <w:sz w:val="28"/>
          <w:szCs w:val="28"/>
          <w:lang w:eastAsia="ru-RU"/>
        </w:rPr>
        <w:t>понимать</w:t>
      </w:r>
      <w:r w:rsidR="00AC2DAA" w:rsidRPr="00AC2DAA">
        <w:rPr>
          <w:rFonts w:ascii="Times New Roman" w:eastAsia="Times New Roman" w:hAnsi="Times New Roman" w:cs="Times New Roman"/>
          <w:b/>
          <w:bCs/>
          <w:color w:val="FF0000"/>
          <w:sz w:val="28"/>
          <w:szCs w:val="28"/>
          <w:lang w:eastAsia="ru-RU"/>
        </w:rPr>
        <w:t>,</w:t>
      </w:r>
      <w:r w:rsidRPr="00AC2DAA">
        <w:rPr>
          <w:rFonts w:ascii="Times New Roman" w:eastAsia="Times New Roman" w:hAnsi="Times New Roman" w:cs="Times New Roman"/>
          <w:b/>
          <w:bCs/>
          <w:color w:val="FF0000"/>
          <w:sz w:val="28"/>
          <w:szCs w:val="28"/>
          <w:lang w:eastAsia="ru-RU"/>
        </w:rPr>
        <w:t xml:space="preserve"> что он делает! Все эти «</w:t>
      </w:r>
      <w:proofErr w:type="spellStart"/>
      <w:r w:rsidRPr="00AC2DAA">
        <w:rPr>
          <w:rFonts w:ascii="Times New Roman" w:eastAsia="Times New Roman" w:hAnsi="Times New Roman" w:cs="Times New Roman"/>
          <w:b/>
          <w:bCs/>
          <w:color w:val="FF0000"/>
          <w:sz w:val="28"/>
          <w:szCs w:val="28"/>
          <w:lang w:eastAsia="ru-RU"/>
        </w:rPr>
        <w:t>пись-пись</w:t>
      </w:r>
      <w:proofErr w:type="spellEnd"/>
      <w:r w:rsidRPr="00AC2DAA">
        <w:rPr>
          <w:rFonts w:ascii="Times New Roman" w:eastAsia="Times New Roman" w:hAnsi="Times New Roman" w:cs="Times New Roman"/>
          <w:b/>
          <w:bCs/>
          <w:color w:val="FF0000"/>
          <w:sz w:val="28"/>
          <w:szCs w:val="28"/>
          <w:lang w:eastAsia="ru-RU"/>
        </w:rPr>
        <w:t>», «а-а-а-а-а…» это всего лишь рефлексы</w:t>
      </w:r>
      <w:r w:rsidR="000E3711" w:rsidRPr="00AC2DAA">
        <w:rPr>
          <w:rFonts w:ascii="Times New Roman" w:eastAsia="Times New Roman" w:hAnsi="Times New Roman" w:cs="Times New Roman"/>
          <w:b/>
          <w:bCs/>
          <w:color w:val="FF0000"/>
          <w:sz w:val="28"/>
          <w:szCs w:val="28"/>
          <w:lang w:eastAsia="ru-RU"/>
        </w:rPr>
        <w:t>.</w:t>
      </w:r>
    </w:p>
    <w:p w:rsidR="00D92659" w:rsidRPr="00AC2DAA" w:rsidRDefault="00D92659" w:rsidP="0009212C">
      <w:pPr>
        <w:spacing w:after="0" w:line="240" w:lineRule="auto"/>
        <w:ind w:firstLine="340"/>
        <w:jc w:val="both"/>
        <w:outlineLvl w:val="2"/>
        <w:rPr>
          <w:rFonts w:ascii="Times New Roman" w:eastAsia="Times New Roman" w:hAnsi="Times New Roman" w:cs="Times New Roman"/>
          <w:b/>
          <w:bCs/>
          <w:color w:val="00B050"/>
          <w:sz w:val="28"/>
          <w:szCs w:val="28"/>
          <w:lang w:eastAsia="ru-RU"/>
        </w:rPr>
      </w:pPr>
      <w:r w:rsidRPr="00AC2DAA">
        <w:rPr>
          <w:rFonts w:ascii="Times New Roman" w:eastAsia="Times New Roman" w:hAnsi="Times New Roman" w:cs="Times New Roman"/>
          <w:b/>
          <w:bCs/>
          <w:color w:val="00B050"/>
          <w:sz w:val="28"/>
          <w:szCs w:val="28"/>
          <w:lang w:eastAsia="ru-RU"/>
        </w:rPr>
        <w:t>Какой горшок купить</w:t>
      </w:r>
    </w:p>
    <w:p w:rsidR="00D92659" w:rsidRPr="0009212C" w:rsidRDefault="00D92659" w:rsidP="0009212C">
      <w:pPr>
        <w:spacing w:after="0" w:line="240" w:lineRule="auto"/>
        <w:ind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lastRenderedPageBreak/>
        <w:t>Для маленьких представительниц женского пола предпочтительнее приобретать горшки круглой формы, а для будущих мужичков – овальной, это связано с анатомическими особенностями строения тела. Также при покупке «туалета» для мальчика можно обратить внимания на горшки с выступом впереди.</w:t>
      </w:r>
    </w:p>
    <w:p w:rsidR="00D92659" w:rsidRPr="00AC2DAA" w:rsidRDefault="00D92659" w:rsidP="0009212C">
      <w:pPr>
        <w:spacing w:after="0" w:line="240" w:lineRule="auto"/>
        <w:ind w:firstLine="340"/>
        <w:jc w:val="both"/>
        <w:rPr>
          <w:rFonts w:ascii="Times New Roman" w:eastAsia="Times New Roman" w:hAnsi="Times New Roman" w:cs="Times New Roman"/>
          <w:color w:val="FF0000"/>
          <w:sz w:val="28"/>
          <w:szCs w:val="28"/>
          <w:lang w:eastAsia="ru-RU"/>
        </w:rPr>
      </w:pPr>
      <w:r w:rsidRPr="00AC2DAA">
        <w:rPr>
          <w:rFonts w:ascii="Times New Roman" w:eastAsia="Times New Roman" w:hAnsi="Times New Roman" w:cs="Times New Roman"/>
          <w:b/>
          <w:bCs/>
          <w:color w:val="FF0000"/>
          <w:sz w:val="28"/>
          <w:szCs w:val="28"/>
          <w:lang w:eastAsia="ru-RU"/>
        </w:rPr>
        <w:t>Существуют общие рекомендации, как выбирать для ребенка горшок и выбор зависит от нескольких факторов:</w:t>
      </w:r>
    </w:p>
    <w:p w:rsidR="00D92659" w:rsidRPr="0009212C" w:rsidRDefault="00D92659" w:rsidP="0009212C">
      <w:pPr>
        <w:numPr>
          <w:ilvl w:val="0"/>
          <w:numId w:val="2"/>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Он не должен быть холодным. Поэтому отдавайте предпочтение пластиковым моделям;</w:t>
      </w:r>
    </w:p>
    <w:p w:rsidR="00D92659" w:rsidRPr="0009212C" w:rsidRDefault="00D92659" w:rsidP="0009212C">
      <w:pPr>
        <w:numPr>
          <w:ilvl w:val="0"/>
          <w:numId w:val="2"/>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Важно, чтобы горшок был устойчивым. В противном случае, при малейшем неловком движении ребенок может шлепнуться вместе с горшком, а это чревато отказом в дальнейшем садиться на «опасный» предмет на долгие месяцы;</w:t>
      </w:r>
    </w:p>
    <w:p w:rsidR="00D92659" w:rsidRPr="0009212C" w:rsidRDefault="00D92659" w:rsidP="0009212C">
      <w:pPr>
        <w:numPr>
          <w:ilvl w:val="0"/>
          <w:numId w:val="2"/>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Модели со съемной крышкой удобны в поездках;</w:t>
      </w:r>
    </w:p>
    <w:p w:rsidR="00D92659" w:rsidRPr="0009212C" w:rsidRDefault="00D92659" w:rsidP="0009212C">
      <w:pPr>
        <w:numPr>
          <w:ilvl w:val="0"/>
          <w:numId w:val="2"/>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Не стоит приобретать горшок с музыкальными, световыми эффектами, малыши будут воспринимать его как игрушку;</w:t>
      </w:r>
    </w:p>
    <w:p w:rsidR="00D92659" w:rsidRPr="0009212C" w:rsidRDefault="00D92659" w:rsidP="0009212C">
      <w:pPr>
        <w:numPr>
          <w:ilvl w:val="0"/>
          <w:numId w:val="2"/>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Наличие спинки поможет удобному нахождению ребенка на горшке.</w:t>
      </w:r>
    </w:p>
    <w:p w:rsidR="00D92659" w:rsidRPr="00AC2DAA" w:rsidRDefault="00D92659" w:rsidP="0009212C">
      <w:pPr>
        <w:spacing w:after="0" w:line="240" w:lineRule="auto"/>
        <w:ind w:firstLine="340"/>
        <w:jc w:val="both"/>
        <w:outlineLvl w:val="1"/>
        <w:rPr>
          <w:rFonts w:ascii="Times New Roman" w:eastAsia="Times New Roman" w:hAnsi="Times New Roman" w:cs="Times New Roman"/>
          <w:b/>
          <w:bCs/>
          <w:color w:val="92D050"/>
          <w:sz w:val="28"/>
          <w:szCs w:val="28"/>
          <w:lang w:eastAsia="ru-RU"/>
        </w:rPr>
      </w:pPr>
      <w:r w:rsidRPr="00AC2DAA">
        <w:rPr>
          <w:rFonts w:ascii="Times New Roman" w:eastAsia="Times New Roman" w:hAnsi="Times New Roman" w:cs="Times New Roman"/>
          <w:b/>
          <w:bCs/>
          <w:color w:val="92D050"/>
          <w:sz w:val="28"/>
          <w:szCs w:val="28"/>
          <w:lang w:eastAsia="ru-RU"/>
        </w:rPr>
        <w:t>Способы, правила, рекомендации и методики приучения ребенка к горшку</w:t>
      </w:r>
    </w:p>
    <w:p w:rsidR="00D92659" w:rsidRPr="00AC2DAA" w:rsidRDefault="00D92659" w:rsidP="000E3711">
      <w:pPr>
        <w:numPr>
          <w:ilvl w:val="0"/>
          <w:numId w:val="3"/>
        </w:numPr>
        <w:spacing w:after="0" w:line="240" w:lineRule="auto"/>
        <w:ind w:left="0" w:firstLine="340"/>
        <w:jc w:val="both"/>
        <w:rPr>
          <w:rFonts w:ascii="Times New Roman" w:eastAsia="Times New Roman" w:hAnsi="Times New Roman" w:cs="Times New Roman"/>
          <w:sz w:val="28"/>
          <w:szCs w:val="28"/>
          <w:lang w:eastAsia="ru-RU"/>
        </w:rPr>
      </w:pPr>
      <w:r w:rsidRPr="00AC2DAA">
        <w:rPr>
          <w:rFonts w:ascii="Times New Roman" w:eastAsia="Times New Roman" w:hAnsi="Times New Roman" w:cs="Times New Roman"/>
          <w:bCs/>
          <w:sz w:val="28"/>
          <w:szCs w:val="28"/>
          <w:lang w:eastAsia="ru-RU"/>
        </w:rPr>
        <w:t>При первом знакомстве своего карапуза с горшком не будьте настойчивы, это только отпугнет кроху от новой, странной и непонятной вещи</w:t>
      </w:r>
      <w:r w:rsidRPr="00AC2DAA">
        <w:rPr>
          <w:rFonts w:ascii="Times New Roman" w:eastAsia="Times New Roman" w:hAnsi="Times New Roman" w:cs="Times New Roman"/>
          <w:sz w:val="28"/>
          <w:szCs w:val="28"/>
          <w:lang w:eastAsia="ru-RU"/>
        </w:rPr>
        <w:t xml:space="preserve">. </w:t>
      </w:r>
    </w:p>
    <w:p w:rsidR="000E3711" w:rsidRDefault="00D92659" w:rsidP="0009212C">
      <w:pPr>
        <w:numPr>
          <w:ilvl w:val="0"/>
          <w:numId w:val="3"/>
        </w:numPr>
        <w:spacing w:after="0" w:line="240" w:lineRule="auto"/>
        <w:ind w:left="0" w:firstLine="340"/>
        <w:jc w:val="both"/>
        <w:rPr>
          <w:rFonts w:ascii="Times New Roman" w:eastAsia="Times New Roman" w:hAnsi="Times New Roman" w:cs="Times New Roman"/>
          <w:sz w:val="28"/>
          <w:szCs w:val="28"/>
          <w:lang w:eastAsia="ru-RU"/>
        </w:rPr>
      </w:pPr>
      <w:r w:rsidRPr="000E3711">
        <w:rPr>
          <w:rFonts w:ascii="Times New Roman" w:eastAsia="Times New Roman" w:hAnsi="Times New Roman" w:cs="Times New Roman"/>
          <w:sz w:val="28"/>
          <w:szCs w:val="28"/>
          <w:lang w:eastAsia="ru-RU"/>
        </w:rPr>
        <w:t>Старайтесь, чтобы горшок был в пределах досягаемости маленького пользователя. Если он сам сможет до него дотянуться и справится, радости не будет предела, а мама получит ожидаемый приятный результат</w:t>
      </w:r>
      <w:r w:rsidR="000E3711">
        <w:rPr>
          <w:rFonts w:ascii="Times New Roman" w:eastAsia="Times New Roman" w:hAnsi="Times New Roman" w:cs="Times New Roman"/>
          <w:sz w:val="28"/>
          <w:szCs w:val="28"/>
          <w:lang w:eastAsia="ru-RU"/>
        </w:rPr>
        <w:t>.</w:t>
      </w:r>
    </w:p>
    <w:p w:rsidR="00D92659" w:rsidRPr="000E3711" w:rsidRDefault="00D92659" w:rsidP="0009212C">
      <w:pPr>
        <w:numPr>
          <w:ilvl w:val="0"/>
          <w:numId w:val="3"/>
        </w:numPr>
        <w:spacing w:after="0" w:line="240" w:lineRule="auto"/>
        <w:ind w:left="0" w:firstLine="340"/>
        <w:jc w:val="both"/>
        <w:rPr>
          <w:rFonts w:ascii="Times New Roman" w:eastAsia="Times New Roman" w:hAnsi="Times New Roman" w:cs="Times New Roman"/>
          <w:sz w:val="28"/>
          <w:szCs w:val="28"/>
          <w:lang w:eastAsia="ru-RU"/>
        </w:rPr>
      </w:pPr>
      <w:r w:rsidRPr="000E3711">
        <w:rPr>
          <w:rFonts w:ascii="Times New Roman" w:eastAsia="Times New Roman" w:hAnsi="Times New Roman" w:cs="Times New Roman"/>
          <w:sz w:val="28"/>
          <w:szCs w:val="28"/>
          <w:lang w:eastAsia="ru-RU"/>
        </w:rPr>
        <w:t>Обязательно объясняйте крохе, зачем нужен горшок: «Малыш, давай пописаем на горшок?» и т. д. Также предлагайте посетить горшок после сна или еды;</w:t>
      </w:r>
    </w:p>
    <w:p w:rsidR="000E3711" w:rsidRDefault="00D92659" w:rsidP="0009212C">
      <w:pPr>
        <w:numPr>
          <w:ilvl w:val="0"/>
          <w:numId w:val="3"/>
        </w:numPr>
        <w:spacing w:after="0" w:line="240" w:lineRule="auto"/>
        <w:ind w:left="0" w:firstLine="340"/>
        <w:jc w:val="both"/>
        <w:rPr>
          <w:rFonts w:ascii="Times New Roman" w:eastAsia="Times New Roman" w:hAnsi="Times New Roman" w:cs="Times New Roman"/>
          <w:sz w:val="28"/>
          <w:szCs w:val="28"/>
          <w:lang w:eastAsia="ru-RU"/>
        </w:rPr>
      </w:pPr>
      <w:r w:rsidRPr="000E3711">
        <w:rPr>
          <w:rFonts w:ascii="Times New Roman" w:eastAsia="Times New Roman" w:hAnsi="Times New Roman" w:cs="Times New Roman"/>
          <w:sz w:val="28"/>
          <w:szCs w:val="28"/>
          <w:lang w:eastAsia="ru-RU"/>
        </w:rPr>
        <w:t xml:space="preserve">Высаживайте ребенка на горшок, когда ему по времени уже нужно пописать или покакать. </w:t>
      </w:r>
    </w:p>
    <w:p w:rsidR="00D92659" w:rsidRPr="00AC2DAA" w:rsidRDefault="00D92659" w:rsidP="000E3711">
      <w:pPr>
        <w:spacing w:after="0" w:line="240" w:lineRule="auto"/>
        <w:ind w:left="340"/>
        <w:jc w:val="both"/>
        <w:rPr>
          <w:rFonts w:ascii="Times New Roman" w:eastAsia="Times New Roman" w:hAnsi="Times New Roman" w:cs="Times New Roman"/>
          <w:color w:val="FF0000"/>
          <w:sz w:val="28"/>
          <w:szCs w:val="28"/>
          <w:lang w:eastAsia="ru-RU"/>
        </w:rPr>
      </w:pPr>
      <w:r w:rsidRPr="00AC2DAA">
        <w:rPr>
          <w:rFonts w:ascii="Times New Roman" w:eastAsia="Times New Roman" w:hAnsi="Times New Roman" w:cs="Times New Roman"/>
          <w:b/>
          <w:bCs/>
          <w:color w:val="FF0000"/>
          <w:sz w:val="28"/>
          <w:szCs w:val="28"/>
          <w:lang w:eastAsia="ru-RU"/>
        </w:rPr>
        <w:t>Прибегайте к маленьким хитростям:</w:t>
      </w:r>
    </w:p>
    <w:p w:rsidR="00D92659" w:rsidRPr="0009212C" w:rsidRDefault="00D92659" w:rsidP="0009212C">
      <w:pPr>
        <w:numPr>
          <w:ilvl w:val="0"/>
          <w:numId w:val="4"/>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Разрешите смывать унитаз после того, как туда было отправлено содержимое горшка;</w:t>
      </w:r>
    </w:p>
    <w:p w:rsidR="00D92659" w:rsidRPr="0009212C" w:rsidRDefault="00D92659" w:rsidP="0009212C">
      <w:pPr>
        <w:numPr>
          <w:ilvl w:val="0"/>
          <w:numId w:val="4"/>
        </w:numPr>
        <w:spacing w:after="0" w:line="240" w:lineRule="auto"/>
        <w:ind w:left="0" w:firstLine="340"/>
        <w:jc w:val="both"/>
        <w:rPr>
          <w:rFonts w:ascii="Times New Roman" w:eastAsia="Times New Roman" w:hAnsi="Times New Roman" w:cs="Times New Roman"/>
          <w:sz w:val="28"/>
          <w:szCs w:val="28"/>
          <w:lang w:eastAsia="ru-RU"/>
        </w:rPr>
      </w:pPr>
      <w:r w:rsidRPr="0009212C">
        <w:rPr>
          <w:rFonts w:ascii="Times New Roman" w:eastAsia="Times New Roman" w:hAnsi="Times New Roman" w:cs="Times New Roman"/>
          <w:sz w:val="28"/>
          <w:szCs w:val="28"/>
          <w:lang w:eastAsia="ru-RU"/>
        </w:rPr>
        <w:t>Можно завести красочную, яркую книжку или игрушки, которыми можно будет играть или читать только при посещении горшка, однако не стоит разводить кукольный театр или библиотеку, для маленького человека акт посещения туалета, не должен быть игрой. Эти «туалетные вещи» помогут малышу расслабиться и отвлечься от своих страхов, добавят положительные эмоции, что может сыграть вам на руку при освоении горшка.</w:t>
      </w:r>
    </w:p>
    <w:p w:rsidR="0009212C" w:rsidRDefault="00AC2DAA" w:rsidP="00AC2DAA">
      <w:pPr>
        <w:spacing w:after="0" w:line="240" w:lineRule="auto"/>
        <w:ind w:firstLine="340"/>
        <w:jc w:val="both"/>
        <w:rPr>
          <w:rFonts w:ascii="Times New Roman" w:hAnsi="Times New Roman" w:cs="Times New Roman"/>
        </w:rPr>
      </w:pPr>
      <w:r>
        <w:rPr>
          <w:noProof/>
          <w:lang w:eastAsia="ru-RU"/>
        </w:rPr>
        <w:drawing>
          <wp:anchor distT="0" distB="0" distL="114300" distR="114300" simplePos="0" relativeHeight="251659264" behindDoc="1" locked="0" layoutInCell="1" allowOverlap="1" wp14:anchorId="5EEFC75F" wp14:editId="2FC082EC">
            <wp:simplePos x="0" y="0"/>
            <wp:positionH relativeFrom="column">
              <wp:posOffset>4378960</wp:posOffset>
            </wp:positionH>
            <wp:positionV relativeFrom="paragraph">
              <wp:posOffset>1212215</wp:posOffset>
            </wp:positionV>
            <wp:extent cx="1925320" cy="1758565"/>
            <wp:effectExtent l="0" t="0" r="0" b="0"/>
            <wp:wrapNone/>
            <wp:docPr id="1" name="Рисунок 1" descr="http://xn--80aaem0afmcfck6a1cs6jd.xn--p1ai/wp-content/uploads/2017/10/FOTO-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em0afmcfck6a1cs6jd.xn--p1ai/wp-content/uploads/2017/10/FOTO-1-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939" cy="1756391"/>
                    </a:xfrm>
                    <a:prstGeom prst="rect">
                      <a:avLst/>
                    </a:prstGeom>
                    <a:noFill/>
                    <a:ln>
                      <a:noFill/>
                    </a:ln>
                  </pic:spPr>
                </pic:pic>
              </a:graphicData>
            </a:graphic>
            <wp14:sizeRelH relativeFrom="page">
              <wp14:pctWidth>0</wp14:pctWidth>
            </wp14:sizeRelH>
            <wp14:sizeRelV relativeFrom="page">
              <wp14:pctHeight>0</wp14:pctHeight>
            </wp14:sizeRelV>
          </wp:anchor>
        </w:drawing>
      </w:r>
      <w:r w:rsidR="00D92659" w:rsidRPr="0009212C">
        <w:rPr>
          <w:rFonts w:ascii="Times New Roman" w:eastAsia="Times New Roman" w:hAnsi="Times New Roman" w:cs="Times New Roman"/>
          <w:sz w:val="28"/>
          <w:szCs w:val="28"/>
          <w:lang w:eastAsia="ru-RU"/>
        </w:rPr>
        <w:t xml:space="preserve">Не следует слишком настаивать на высаживании ребенка на горшок. Это может вызвать отвращение и протест у малыша. </w:t>
      </w:r>
      <w:r>
        <w:rPr>
          <w:rFonts w:ascii="Times New Roman" w:eastAsia="Times New Roman" w:hAnsi="Times New Roman" w:cs="Times New Roman"/>
          <w:sz w:val="28"/>
          <w:szCs w:val="28"/>
          <w:lang w:eastAsia="ru-RU"/>
        </w:rPr>
        <w:t>Е</w:t>
      </w:r>
      <w:r w:rsidR="00D92659" w:rsidRPr="0009212C">
        <w:rPr>
          <w:rFonts w:ascii="Times New Roman" w:eastAsia="Times New Roman" w:hAnsi="Times New Roman" w:cs="Times New Roman"/>
          <w:sz w:val="28"/>
          <w:szCs w:val="28"/>
          <w:lang w:eastAsia="ru-RU"/>
        </w:rPr>
        <w:t>сли вы оказались в такой ситуации, лучше на некоторое время вовсе забыть про существование горшка. Мальчикам можно предложить ходить в туалет «по-взрослому», как папа, стоя. Девочка может пускать «ручейки» в ванную или тазик, конечно с помощью родителей. Если эксперимент удался, можно через некоторое время вернуть горшок, но уже не будьте так настойчивы.</w:t>
      </w:r>
    </w:p>
    <w:p w:rsidR="0009212C" w:rsidRPr="00C71531" w:rsidRDefault="0009212C" w:rsidP="00C71531">
      <w:pPr>
        <w:spacing w:after="0" w:line="240" w:lineRule="auto"/>
        <w:rPr>
          <w:rFonts w:ascii="Times New Roman" w:eastAsia="Times New Roman" w:hAnsi="Times New Roman" w:cs="Times New Roman"/>
          <w:i/>
          <w:sz w:val="28"/>
          <w:szCs w:val="28"/>
          <w:lang w:eastAsia="ru-RU"/>
        </w:rPr>
      </w:pPr>
      <w:bookmarkStart w:id="0" w:name="_GoBack"/>
      <w:r w:rsidRPr="00C71531">
        <w:rPr>
          <w:rFonts w:ascii="Times New Roman" w:eastAsia="Times New Roman" w:hAnsi="Times New Roman" w:cs="Times New Roman"/>
          <w:i/>
          <w:sz w:val="28"/>
          <w:szCs w:val="28"/>
          <w:lang w:eastAsia="ru-RU"/>
        </w:rPr>
        <w:t>Подготовила педагог-психолог Тимофеева М.В.</w:t>
      </w:r>
    </w:p>
    <w:bookmarkEnd w:id="0"/>
    <w:p w:rsidR="00D92659" w:rsidRPr="00177708" w:rsidRDefault="0009212C" w:rsidP="00C71531">
      <w:pPr>
        <w:spacing w:after="0" w:line="240" w:lineRule="auto"/>
        <w:rPr>
          <w:i/>
        </w:rPr>
      </w:pPr>
      <w:r w:rsidRPr="00BD5ED2">
        <w:rPr>
          <w:rFonts w:ascii="Times New Roman" w:eastAsia="Times New Roman" w:hAnsi="Times New Roman" w:cs="Times New Roman"/>
          <w:i/>
          <w:sz w:val="28"/>
          <w:szCs w:val="28"/>
          <w:lang w:eastAsia="ru-RU"/>
        </w:rPr>
        <w:t xml:space="preserve">Использована информация с сайта  </w:t>
      </w:r>
      <w:hyperlink r:id="rId10" w:history="1">
        <w:r w:rsidRPr="00BD5ED2">
          <w:rPr>
            <w:rStyle w:val="a4"/>
            <w:rFonts w:ascii="Times New Roman" w:eastAsia="Times New Roman" w:hAnsi="Times New Roman" w:cs="Times New Roman"/>
            <w:sz w:val="28"/>
            <w:szCs w:val="28"/>
            <w:lang w:eastAsia="ru-RU"/>
          </w:rPr>
          <w:t>http://gopsy.ru</w:t>
        </w:r>
      </w:hyperlink>
    </w:p>
    <w:sectPr w:rsidR="00D92659" w:rsidRPr="00177708" w:rsidSect="0017770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5A" w:rsidRDefault="0008005A" w:rsidP="004B53BD">
      <w:pPr>
        <w:spacing w:after="0" w:line="240" w:lineRule="auto"/>
      </w:pPr>
      <w:r>
        <w:separator/>
      </w:r>
    </w:p>
  </w:endnote>
  <w:endnote w:type="continuationSeparator" w:id="0">
    <w:p w:rsidR="0008005A" w:rsidRDefault="0008005A" w:rsidP="004B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92071"/>
      <w:docPartObj>
        <w:docPartGallery w:val="Page Numbers (Bottom of Page)"/>
        <w:docPartUnique/>
      </w:docPartObj>
    </w:sdtPr>
    <w:sdtEndPr/>
    <w:sdtContent>
      <w:p w:rsidR="004B53BD" w:rsidRDefault="00554B9E">
        <w:pPr>
          <w:pStyle w:val="ac"/>
          <w:jc w:val="right"/>
        </w:pPr>
        <w:r>
          <w:fldChar w:fldCharType="begin"/>
        </w:r>
        <w:r w:rsidR="004B53BD">
          <w:instrText>PAGE   \* MERGEFORMAT</w:instrText>
        </w:r>
        <w:r>
          <w:fldChar w:fldCharType="separate"/>
        </w:r>
        <w:r w:rsidR="00C71531">
          <w:rPr>
            <w:noProof/>
          </w:rPr>
          <w:t>2</w:t>
        </w:r>
        <w:r>
          <w:fldChar w:fldCharType="end"/>
        </w:r>
      </w:p>
    </w:sdtContent>
  </w:sdt>
  <w:p w:rsidR="004B53BD" w:rsidRDefault="004B53B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5A" w:rsidRDefault="0008005A" w:rsidP="004B53BD">
      <w:pPr>
        <w:spacing w:after="0" w:line="240" w:lineRule="auto"/>
      </w:pPr>
      <w:r>
        <w:separator/>
      </w:r>
    </w:p>
  </w:footnote>
  <w:footnote w:type="continuationSeparator" w:id="0">
    <w:p w:rsidR="0008005A" w:rsidRDefault="0008005A" w:rsidP="004B5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76EE"/>
    <w:multiLevelType w:val="multilevel"/>
    <w:tmpl w:val="921A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A0E9B"/>
    <w:multiLevelType w:val="multilevel"/>
    <w:tmpl w:val="EB8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F55933"/>
    <w:multiLevelType w:val="multilevel"/>
    <w:tmpl w:val="7D84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015A7"/>
    <w:multiLevelType w:val="multilevel"/>
    <w:tmpl w:val="CB46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B7D65"/>
    <w:multiLevelType w:val="multilevel"/>
    <w:tmpl w:val="B90E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315CE"/>
    <w:multiLevelType w:val="multilevel"/>
    <w:tmpl w:val="624E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12921"/>
    <w:multiLevelType w:val="multilevel"/>
    <w:tmpl w:val="1BBC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96131"/>
    <w:multiLevelType w:val="multilevel"/>
    <w:tmpl w:val="C582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6F26BE"/>
    <w:multiLevelType w:val="multilevel"/>
    <w:tmpl w:val="1418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14026"/>
    <w:multiLevelType w:val="multilevel"/>
    <w:tmpl w:val="571C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6"/>
  </w:num>
  <w:num w:numId="5">
    <w:abstractNumId w:val="1"/>
  </w:num>
  <w:num w:numId="6">
    <w:abstractNumId w:val="7"/>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9"/>
    <w:rsid w:val="0008005A"/>
    <w:rsid w:val="0009212C"/>
    <w:rsid w:val="000D5168"/>
    <w:rsid w:val="000E3711"/>
    <w:rsid w:val="00177708"/>
    <w:rsid w:val="002162D1"/>
    <w:rsid w:val="00357A2C"/>
    <w:rsid w:val="0044633E"/>
    <w:rsid w:val="00493515"/>
    <w:rsid w:val="004B53BD"/>
    <w:rsid w:val="00554B9E"/>
    <w:rsid w:val="0064436D"/>
    <w:rsid w:val="00A71F67"/>
    <w:rsid w:val="00AC2DAA"/>
    <w:rsid w:val="00C71531"/>
    <w:rsid w:val="00D92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2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26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D92659"/>
  </w:style>
  <w:style w:type="character" w:styleId="a4">
    <w:name w:val="Hyperlink"/>
    <w:basedOn w:val="a0"/>
    <w:uiPriority w:val="99"/>
    <w:unhideWhenUsed/>
    <w:rsid w:val="00D92659"/>
    <w:rPr>
      <w:color w:val="0000FF"/>
      <w:u w:val="single"/>
    </w:rPr>
  </w:style>
  <w:style w:type="character" w:styleId="a5">
    <w:name w:val="Strong"/>
    <w:basedOn w:val="a0"/>
    <w:uiPriority w:val="22"/>
    <w:qFormat/>
    <w:rsid w:val="00D92659"/>
    <w:rPr>
      <w:b/>
      <w:bCs/>
    </w:rPr>
  </w:style>
  <w:style w:type="character" w:styleId="a6">
    <w:name w:val="Emphasis"/>
    <w:basedOn w:val="a0"/>
    <w:uiPriority w:val="20"/>
    <w:qFormat/>
    <w:rsid w:val="00D92659"/>
    <w:rPr>
      <w:i/>
      <w:iCs/>
    </w:rPr>
  </w:style>
  <w:style w:type="paragraph" w:customStyle="1" w:styleId="wp-caption-text">
    <w:name w:val="wp-caption-text"/>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26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659"/>
    <w:rPr>
      <w:rFonts w:ascii="Tahoma" w:hAnsi="Tahoma" w:cs="Tahoma"/>
      <w:sz w:val="16"/>
      <w:szCs w:val="16"/>
    </w:rPr>
  </w:style>
  <w:style w:type="table" w:styleId="a9">
    <w:name w:val="Table Grid"/>
    <w:basedOn w:val="a1"/>
    <w:uiPriority w:val="59"/>
    <w:rsid w:val="004B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53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3BD"/>
  </w:style>
  <w:style w:type="paragraph" w:styleId="ac">
    <w:name w:val="footer"/>
    <w:basedOn w:val="a"/>
    <w:link w:val="ad"/>
    <w:uiPriority w:val="99"/>
    <w:unhideWhenUsed/>
    <w:rsid w:val="004B53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926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26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26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6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26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265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D92659"/>
  </w:style>
  <w:style w:type="character" w:styleId="a4">
    <w:name w:val="Hyperlink"/>
    <w:basedOn w:val="a0"/>
    <w:uiPriority w:val="99"/>
    <w:unhideWhenUsed/>
    <w:rsid w:val="00D92659"/>
    <w:rPr>
      <w:color w:val="0000FF"/>
      <w:u w:val="single"/>
    </w:rPr>
  </w:style>
  <w:style w:type="character" w:styleId="a5">
    <w:name w:val="Strong"/>
    <w:basedOn w:val="a0"/>
    <w:uiPriority w:val="22"/>
    <w:qFormat/>
    <w:rsid w:val="00D92659"/>
    <w:rPr>
      <w:b/>
      <w:bCs/>
    </w:rPr>
  </w:style>
  <w:style w:type="character" w:styleId="a6">
    <w:name w:val="Emphasis"/>
    <w:basedOn w:val="a0"/>
    <w:uiPriority w:val="20"/>
    <w:qFormat/>
    <w:rsid w:val="00D92659"/>
    <w:rPr>
      <w:i/>
      <w:iCs/>
    </w:rPr>
  </w:style>
  <w:style w:type="paragraph" w:customStyle="1" w:styleId="wp-caption-text">
    <w:name w:val="wp-caption-text"/>
    <w:basedOn w:val="a"/>
    <w:rsid w:val="00D9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926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659"/>
    <w:rPr>
      <w:rFonts w:ascii="Tahoma" w:hAnsi="Tahoma" w:cs="Tahoma"/>
      <w:sz w:val="16"/>
      <w:szCs w:val="16"/>
    </w:rPr>
  </w:style>
  <w:style w:type="table" w:styleId="a9">
    <w:name w:val="Table Grid"/>
    <w:basedOn w:val="a1"/>
    <w:uiPriority w:val="59"/>
    <w:rsid w:val="004B5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B53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53BD"/>
  </w:style>
  <w:style w:type="paragraph" w:styleId="ac">
    <w:name w:val="footer"/>
    <w:basedOn w:val="a"/>
    <w:link w:val="ad"/>
    <w:uiPriority w:val="99"/>
    <w:unhideWhenUsed/>
    <w:rsid w:val="004B53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6732">
      <w:bodyDiv w:val="1"/>
      <w:marLeft w:val="0"/>
      <w:marRight w:val="0"/>
      <w:marTop w:val="0"/>
      <w:marBottom w:val="0"/>
      <w:divBdr>
        <w:top w:val="none" w:sz="0" w:space="0" w:color="auto"/>
        <w:left w:val="none" w:sz="0" w:space="0" w:color="auto"/>
        <w:bottom w:val="none" w:sz="0" w:space="0" w:color="auto"/>
        <w:right w:val="none" w:sz="0" w:space="0" w:color="auto"/>
      </w:divBdr>
      <w:divsChild>
        <w:div w:id="7686017">
          <w:marLeft w:val="0"/>
          <w:marRight w:val="0"/>
          <w:marTop w:val="0"/>
          <w:marBottom w:val="0"/>
          <w:divBdr>
            <w:top w:val="none" w:sz="0" w:space="0" w:color="auto"/>
            <w:left w:val="none" w:sz="0" w:space="0" w:color="auto"/>
            <w:bottom w:val="none" w:sz="0" w:space="0" w:color="auto"/>
            <w:right w:val="none" w:sz="0" w:space="0" w:color="auto"/>
          </w:divBdr>
          <w:divsChild>
            <w:div w:id="1884125850">
              <w:marLeft w:val="0"/>
              <w:marRight w:val="0"/>
              <w:marTop w:val="0"/>
              <w:marBottom w:val="0"/>
              <w:divBdr>
                <w:top w:val="none" w:sz="0" w:space="0" w:color="auto"/>
                <w:left w:val="none" w:sz="0" w:space="0" w:color="auto"/>
                <w:bottom w:val="none" w:sz="0" w:space="0" w:color="auto"/>
                <w:right w:val="none" w:sz="0" w:space="0" w:color="auto"/>
              </w:divBdr>
              <w:divsChild>
                <w:div w:id="172771319">
                  <w:marLeft w:val="0"/>
                  <w:marRight w:val="0"/>
                  <w:marTop w:val="0"/>
                  <w:marBottom w:val="0"/>
                  <w:divBdr>
                    <w:top w:val="none" w:sz="0" w:space="0" w:color="auto"/>
                    <w:left w:val="none" w:sz="0" w:space="0" w:color="auto"/>
                    <w:bottom w:val="none" w:sz="0" w:space="0" w:color="auto"/>
                    <w:right w:val="none" w:sz="0" w:space="0" w:color="auto"/>
                  </w:divBdr>
                  <w:divsChild>
                    <w:div w:id="644361916">
                      <w:marLeft w:val="0"/>
                      <w:marRight w:val="0"/>
                      <w:marTop w:val="0"/>
                      <w:marBottom w:val="0"/>
                      <w:divBdr>
                        <w:top w:val="none" w:sz="0" w:space="0" w:color="auto"/>
                        <w:left w:val="none" w:sz="0" w:space="0" w:color="auto"/>
                        <w:bottom w:val="none" w:sz="0" w:space="0" w:color="auto"/>
                        <w:right w:val="none" w:sz="0" w:space="0" w:color="auto"/>
                      </w:divBdr>
                      <w:divsChild>
                        <w:div w:id="455828548">
                          <w:marLeft w:val="0"/>
                          <w:marRight w:val="0"/>
                          <w:marTop w:val="0"/>
                          <w:marBottom w:val="0"/>
                          <w:divBdr>
                            <w:top w:val="none" w:sz="0" w:space="0" w:color="auto"/>
                            <w:left w:val="none" w:sz="0" w:space="0" w:color="auto"/>
                            <w:bottom w:val="none" w:sz="0" w:space="0" w:color="auto"/>
                            <w:right w:val="none" w:sz="0" w:space="0" w:color="auto"/>
                          </w:divBdr>
                          <w:divsChild>
                            <w:div w:id="2066679409">
                              <w:marLeft w:val="0"/>
                              <w:marRight w:val="0"/>
                              <w:marTop w:val="0"/>
                              <w:marBottom w:val="0"/>
                              <w:divBdr>
                                <w:top w:val="none" w:sz="0" w:space="0" w:color="auto"/>
                                <w:left w:val="none" w:sz="0" w:space="0" w:color="auto"/>
                                <w:bottom w:val="none" w:sz="0" w:space="0" w:color="auto"/>
                                <w:right w:val="none" w:sz="0" w:space="0" w:color="auto"/>
                              </w:divBdr>
                              <w:divsChild>
                                <w:div w:id="1828672084">
                                  <w:marLeft w:val="0"/>
                                  <w:marRight w:val="0"/>
                                  <w:marTop w:val="0"/>
                                  <w:marBottom w:val="0"/>
                                  <w:divBdr>
                                    <w:top w:val="none" w:sz="0" w:space="0" w:color="auto"/>
                                    <w:left w:val="none" w:sz="0" w:space="0" w:color="auto"/>
                                    <w:bottom w:val="none" w:sz="0" w:space="0" w:color="auto"/>
                                    <w:right w:val="none" w:sz="0" w:space="0" w:color="auto"/>
                                  </w:divBdr>
                                </w:div>
                                <w:div w:id="256865401">
                                  <w:marLeft w:val="0"/>
                                  <w:marRight w:val="0"/>
                                  <w:marTop w:val="0"/>
                                  <w:marBottom w:val="0"/>
                                  <w:divBdr>
                                    <w:top w:val="none" w:sz="0" w:space="0" w:color="auto"/>
                                    <w:left w:val="none" w:sz="0" w:space="0" w:color="auto"/>
                                    <w:bottom w:val="none" w:sz="0" w:space="0" w:color="auto"/>
                                    <w:right w:val="none" w:sz="0" w:space="0" w:color="auto"/>
                                  </w:divBdr>
                                </w:div>
                                <w:div w:id="1063721692">
                                  <w:marLeft w:val="0"/>
                                  <w:marRight w:val="0"/>
                                  <w:marTop w:val="0"/>
                                  <w:marBottom w:val="0"/>
                                  <w:divBdr>
                                    <w:top w:val="none" w:sz="0" w:space="0" w:color="auto"/>
                                    <w:left w:val="none" w:sz="0" w:space="0" w:color="auto"/>
                                    <w:bottom w:val="none" w:sz="0" w:space="0" w:color="auto"/>
                                    <w:right w:val="none" w:sz="0" w:space="0" w:color="auto"/>
                                  </w:divBdr>
                                </w:div>
                                <w:div w:id="73316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5342">
                                  <w:marLeft w:val="0"/>
                                  <w:marRight w:val="0"/>
                                  <w:marTop w:val="0"/>
                                  <w:marBottom w:val="0"/>
                                  <w:divBdr>
                                    <w:top w:val="none" w:sz="0" w:space="0" w:color="auto"/>
                                    <w:left w:val="none" w:sz="0" w:space="0" w:color="auto"/>
                                    <w:bottom w:val="none" w:sz="0" w:space="0" w:color="auto"/>
                                    <w:right w:val="none" w:sz="0" w:space="0" w:color="auto"/>
                                  </w:divBdr>
                                </w:div>
                                <w:div w:id="620265010">
                                  <w:marLeft w:val="0"/>
                                  <w:marRight w:val="0"/>
                                  <w:marTop w:val="0"/>
                                  <w:marBottom w:val="0"/>
                                  <w:divBdr>
                                    <w:top w:val="none" w:sz="0" w:space="0" w:color="auto"/>
                                    <w:left w:val="none" w:sz="0" w:space="0" w:color="auto"/>
                                    <w:bottom w:val="none" w:sz="0" w:space="0" w:color="auto"/>
                                    <w:right w:val="none" w:sz="0" w:space="0" w:color="auto"/>
                                  </w:divBdr>
                                </w:div>
                                <w:div w:id="2101876940">
                                  <w:marLeft w:val="0"/>
                                  <w:marRight w:val="0"/>
                                  <w:marTop w:val="0"/>
                                  <w:marBottom w:val="0"/>
                                  <w:divBdr>
                                    <w:top w:val="none" w:sz="0" w:space="0" w:color="auto"/>
                                    <w:left w:val="none" w:sz="0" w:space="0" w:color="auto"/>
                                    <w:bottom w:val="none" w:sz="0" w:space="0" w:color="auto"/>
                                    <w:right w:val="none" w:sz="0" w:space="0" w:color="auto"/>
                                  </w:divBdr>
                                </w:div>
                                <w:div w:id="1469393545">
                                  <w:marLeft w:val="0"/>
                                  <w:marRight w:val="0"/>
                                  <w:marTop w:val="0"/>
                                  <w:marBottom w:val="0"/>
                                  <w:divBdr>
                                    <w:top w:val="none" w:sz="0" w:space="0" w:color="auto"/>
                                    <w:left w:val="none" w:sz="0" w:space="0" w:color="auto"/>
                                    <w:bottom w:val="none" w:sz="0" w:space="0" w:color="auto"/>
                                    <w:right w:val="none" w:sz="0" w:space="0" w:color="auto"/>
                                  </w:divBdr>
                                </w:div>
                                <w:div w:id="173743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opsy.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752</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Машка</dc:creator>
  <cp:lastModifiedBy>Маша</cp:lastModifiedBy>
  <cp:revision>3</cp:revision>
  <dcterms:created xsi:type="dcterms:W3CDTF">2017-12-15T09:57:00Z</dcterms:created>
  <dcterms:modified xsi:type="dcterms:W3CDTF">2017-12-15T10:14:00Z</dcterms:modified>
</cp:coreProperties>
</file>