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A76031" w:rsidP="001825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</w:t>
      </w:r>
      <w:r w:rsidR="002B37F8" w:rsidRPr="0018253D">
        <w:rPr>
          <w:sz w:val="28"/>
          <w:szCs w:val="28"/>
        </w:rPr>
        <w:t>образовательной программы</w:t>
      </w:r>
    </w:p>
    <w:p w:rsidR="002B37F8" w:rsidRPr="0018253D" w:rsidRDefault="0018253D" w:rsidP="001825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="00A76031">
        <w:rPr>
          <w:sz w:val="28"/>
          <w:szCs w:val="28"/>
        </w:rPr>
        <w:t>«Д</w:t>
      </w:r>
      <w:r>
        <w:rPr>
          <w:sz w:val="28"/>
          <w:szCs w:val="28"/>
        </w:rPr>
        <w:t>етский сад № 40</w:t>
      </w:r>
      <w:r w:rsidR="00A76031">
        <w:rPr>
          <w:sz w:val="28"/>
          <w:szCs w:val="28"/>
        </w:rPr>
        <w:t>»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I. Целевой раздел основной образовательной программы дошкольного о</w:t>
      </w:r>
      <w:r w:rsidR="0018253D">
        <w:rPr>
          <w:sz w:val="28"/>
          <w:szCs w:val="28"/>
        </w:rPr>
        <w:t xml:space="preserve">бразования МДОУ </w:t>
      </w:r>
      <w:r w:rsidR="00A76031">
        <w:rPr>
          <w:sz w:val="28"/>
          <w:szCs w:val="28"/>
        </w:rPr>
        <w:t>«Д</w:t>
      </w:r>
      <w:r w:rsidR="0018253D">
        <w:rPr>
          <w:sz w:val="28"/>
          <w:szCs w:val="28"/>
        </w:rPr>
        <w:t>етский сад № 40</w:t>
      </w:r>
      <w:r w:rsidR="00A76031">
        <w:rPr>
          <w:sz w:val="28"/>
          <w:szCs w:val="28"/>
        </w:rPr>
        <w:t>»</w:t>
      </w: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 Пояснительная записка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1.1. Цели и задачи реализации программы</w:t>
      </w:r>
    </w:p>
    <w:p w:rsid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обязательная часть</w:t>
      </w:r>
    </w:p>
    <w:p w:rsidR="006C6675" w:rsidRP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1.2. Принципы и подходы к формированию программы</w:t>
      </w:r>
    </w:p>
    <w:p w:rsid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обязательная часть</w:t>
      </w:r>
    </w:p>
    <w:p w:rsidR="006C6675" w:rsidRP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1.3. Характеристики особенностей развития детей раннего и дошкольного возраста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2. Планируемые результаты  освоения основной образовательной программы дошкольного о</w:t>
      </w:r>
      <w:r w:rsidR="0018253D">
        <w:rPr>
          <w:sz w:val="28"/>
          <w:szCs w:val="28"/>
        </w:rPr>
        <w:t xml:space="preserve">бразования МДОУ </w:t>
      </w:r>
      <w:r w:rsidR="00A76031">
        <w:rPr>
          <w:sz w:val="28"/>
          <w:szCs w:val="28"/>
        </w:rPr>
        <w:t>«Д</w:t>
      </w:r>
      <w:r w:rsidR="0018253D">
        <w:rPr>
          <w:sz w:val="28"/>
          <w:szCs w:val="28"/>
        </w:rPr>
        <w:t>етский сад № 40</w:t>
      </w:r>
      <w:r w:rsidR="00A76031">
        <w:rPr>
          <w:sz w:val="28"/>
          <w:szCs w:val="28"/>
        </w:rPr>
        <w:t>»</w:t>
      </w:r>
    </w:p>
    <w:p w:rsid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обязательная часть</w:t>
      </w:r>
    </w:p>
    <w:p w:rsidR="006C6675" w:rsidRPr="006C6675" w:rsidRDefault="006C667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18253D" w:rsidRDefault="0018253D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II. Содержательный раздел основной образовательной программы дошкольного о</w:t>
      </w:r>
      <w:r w:rsidR="0018253D">
        <w:rPr>
          <w:sz w:val="28"/>
          <w:szCs w:val="28"/>
        </w:rPr>
        <w:t xml:space="preserve">бразования МДОУ </w:t>
      </w:r>
      <w:r w:rsidR="00A76031">
        <w:rPr>
          <w:sz w:val="28"/>
          <w:szCs w:val="28"/>
        </w:rPr>
        <w:t>«Д</w:t>
      </w:r>
      <w:r w:rsidR="0018253D">
        <w:rPr>
          <w:sz w:val="28"/>
          <w:szCs w:val="28"/>
        </w:rPr>
        <w:t>етский сад № 40</w:t>
      </w:r>
      <w:r w:rsidR="00A76031">
        <w:rPr>
          <w:sz w:val="28"/>
          <w:szCs w:val="28"/>
        </w:rPr>
        <w:t>»</w:t>
      </w:r>
    </w:p>
    <w:p w:rsidR="000B3365" w:rsidRDefault="000B3365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1.Описание образовательной деятельности по образовательным областям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1.1. социально-коммуникативное развитие</w:t>
      </w:r>
    </w:p>
    <w:p w:rsidR="000B3365" w:rsidRDefault="000B336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обязательная часть</w:t>
      </w:r>
    </w:p>
    <w:p w:rsidR="000B3365" w:rsidRPr="000B3365" w:rsidRDefault="000B3365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 2. познавательное развитие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 3. речевое развитие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 4. художественно-эстетическое развитие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1.5. физическое развитие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2. Описание вариативных форм, способов, методов и средств реализации программы</w:t>
      </w:r>
    </w:p>
    <w:p w:rsidR="0055434D" w:rsidRDefault="0055434D" w:rsidP="0018253D">
      <w:pPr>
        <w:spacing w:after="0"/>
        <w:jc w:val="both"/>
        <w:rPr>
          <w:color w:val="FF0000"/>
          <w:sz w:val="28"/>
          <w:szCs w:val="28"/>
        </w:rPr>
      </w:pPr>
      <w:r w:rsidRPr="0055434D">
        <w:rPr>
          <w:color w:val="FF0000"/>
          <w:sz w:val="28"/>
          <w:szCs w:val="28"/>
        </w:rPr>
        <w:t>а)</w:t>
      </w:r>
      <w:r>
        <w:rPr>
          <w:color w:val="FF0000"/>
          <w:sz w:val="28"/>
          <w:szCs w:val="28"/>
        </w:rPr>
        <w:t xml:space="preserve"> обязательная часть</w:t>
      </w:r>
    </w:p>
    <w:p w:rsidR="0055434D" w:rsidRPr="0055434D" w:rsidRDefault="0055434D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2B37F8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lastRenderedPageBreak/>
        <w:t>3. Описание образовательной деятельности по профессиональной  коррекции нарушений развития детей</w:t>
      </w:r>
    </w:p>
    <w:p w:rsidR="0055434D" w:rsidRDefault="0055434D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обязательная часть</w:t>
      </w:r>
    </w:p>
    <w:p w:rsidR="0055434D" w:rsidRPr="0055434D" w:rsidRDefault="0055434D" w:rsidP="0018253D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часть, формируемая участниками образовательного процесса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1.1. организация психолого-медико-педагоги</w:t>
      </w:r>
      <w:r w:rsidR="0055434D">
        <w:rPr>
          <w:sz w:val="28"/>
          <w:szCs w:val="28"/>
        </w:rPr>
        <w:t xml:space="preserve">ческой помощи детям, работа </w:t>
      </w:r>
      <w:proofErr w:type="spellStart"/>
      <w:r w:rsidR="0055434D">
        <w:rPr>
          <w:sz w:val="28"/>
          <w:szCs w:val="28"/>
        </w:rPr>
        <w:t>ПМПк</w:t>
      </w:r>
      <w:proofErr w:type="spellEnd"/>
      <w:r w:rsidRPr="0018253D">
        <w:rPr>
          <w:sz w:val="28"/>
          <w:szCs w:val="28"/>
        </w:rPr>
        <w:t xml:space="preserve"> ДОУ.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4. Особенности образовательной деятельности разных видов культурных практик</w:t>
      </w:r>
    </w:p>
    <w:p w:rsidR="002B37F8" w:rsidRPr="0018253D" w:rsidRDefault="0055434D" w:rsidP="001825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37F8" w:rsidRPr="0018253D">
        <w:rPr>
          <w:sz w:val="28"/>
          <w:szCs w:val="28"/>
        </w:rPr>
        <w:t>Особенности взаимодействия педагогического коллектива с семьями</w:t>
      </w: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III. Организационный раздел основной образовательной программы дошкольного о</w:t>
      </w:r>
      <w:r w:rsidR="0055434D">
        <w:rPr>
          <w:sz w:val="28"/>
          <w:szCs w:val="28"/>
        </w:rPr>
        <w:t xml:space="preserve">бразования МДОУ </w:t>
      </w:r>
      <w:r w:rsidR="00A76031">
        <w:rPr>
          <w:sz w:val="28"/>
          <w:szCs w:val="28"/>
        </w:rPr>
        <w:t>«Д</w:t>
      </w:r>
      <w:r w:rsidR="0055434D">
        <w:rPr>
          <w:sz w:val="28"/>
          <w:szCs w:val="28"/>
        </w:rPr>
        <w:t>етский сад № 40</w:t>
      </w:r>
      <w:r w:rsidR="00A76031">
        <w:rPr>
          <w:sz w:val="28"/>
          <w:szCs w:val="28"/>
        </w:rPr>
        <w:t>»</w:t>
      </w:r>
      <w:bookmarkStart w:id="0" w:name="_GoBack"/>
      <w:bookmarkEnd w:id="0"/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2. Распорядок (режим) дня</w:t>
      </w:r>
    </w:p>
    <w:p w:rsidR="002B37F8" w:rsidRPr="0018253D" w:rsidRDefault="0055434D" w:rsidP="001825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37F8" w:rsidRPr="0018253D">
        <w:rPr>
          <w:sz w:val="28"/>
          <w:szCs w:val="28"/>
        </w:rPr>
        <w:t>Особенности организации развивающей предметно-пространственной среды.</w:t>
      </w: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2B37F8" w:rsidRPr="0055434D" w:rsidRDefault="002B37F8" w:rsidP="0018253D">
      <w:pPr>
        <w:spacing w:after="0"/>
        <w:jc w:val="both"/>
        <w:rPr>
          <w:sz w:val="28"/>
          <w:szCs w:val="28"/>
        </w:rPr>
      </w:pPr>
      <w:r w:rsidRPr="0055434D">
        <w:rPr>
          <w:sz w:val="28"/>
          <w:szCs w:val="28"/>
        </w:rPr>
        <w:lastRenderedPageBreak/>
        <w:t xml:space="preserve">Дополнительный раздел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1.     Возрастные категории детей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2.     Используемые примерные программы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3.     Характеристика взаимодействия педагогического коллектива с семьями воспитанников.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Достижения детей дошкольников, с учетом  специфики  возраста,  определяются не суммой конкретных знаний, умений и навыков, а совокупностью личностных качеств. Поэтому </w:t>
      </w:r>
      <w:proofErr w:type="gramStart"/>
      <w:r w:rsidRPr="0018253D">
        <w:rPr>
          <w:sz w:val="28"/>
          <w:szCs w:val="28"/>
        </w:rPr>
        <w:t>в</w:t>
      </w:r>
      <w:proofErr w:type="gramEnd"/>
      <w:r w:rsidRPr="0018253D">
        <w:rPr>
          <w:sz w:val="28"/>
          <w:szCs w:val="28"/>
        </w:rPr>
        <w:t xml:space="preserve"> </w:t>
      </w:r>
      <w:proofErr w:type="gramStart"/>
      <w:r w:rsidRPr="0018253D">
        <w:rPr>
          <w:sz w:val="28"/>
          <w:szCs w:val="28"/>
        </w:rPr>
        <w:t>основой</w:t>
      </w:r>
      <w:proofErr w:type="gramEnd"/>
      <w:r w:rsidRPr="0018253D">
        <w:rPr>
          <w:sz w:val="28"/>
          <w:szCs w:val="28"/>
        </w:rPr>
        <w:t xml:space="preserve"> общеобразовательной программе ДОУ  акцент со знаний, умений и навыков переносится «на формирование общей культуры, развитие физических, личностных и интеллектуальных качеств, формирование предпосылок учебной деятельности, обеспечивающих социальную успешность, сохранение и укрепление здоровья детей».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В программе определено новое содержание   понятия «занятие» – это занимательное дело направленное на освоение детьми одной или нескольких образовательных областей и основано на одном или</w:t>
      </w:r>
      <w:r w:rsidR="0055434D">
        <w:rPr>
          <w:sz w:val="28"/>
          <w:szCs w:val="28"/>
        </w:rPr>
        <w:t xml:space="preserve"> нескольких специфических видах</w:t>
      </w:r>
      <w:r w:rsidRPr="0018253D">
        <w:rPr>
          <w:sz w:val="28"/>
          <w:szCs w:val="28"/>
        </w:rPr>
        <w:t xml:space="preserve">, осуществляемых совместно </w:t>
      </w:r>
      <w:proofErr w:type="gramStart"/>
      <w:r w:rsidRPr="0018253D">
        <w:rPr>
          <w:sz w:val="28"/>
          <w:szCs w:val="28"/>
        </w:rPr>
        <w:t>со</w:t>
      </w:r>
      <w:proofErr w:type="gramEnd"/>
      <w:r w:rsidRPr="0018253D">
        <w:rPr>
          <w:sz w:val="28"/>
          <w:szCs w:val="28"/>
        </w:rPr>
        <w:t xml:space="preserve"> взрослыми детской деятельности. </w:t>
      </w:r>
      <w:proofErr w:type="gramStart"/>
      <w:r w:rsidRPr="0018253D">
        <w:rPr>
          <w:sz w:val="28"/>
          <w:szCs w:val="28"/>
        </w:rPr>
        <w:t>Изменяется  и способ организации детских видов деятельности: не руководство взрослого, а совместная (партнерская) деятельность взрослого и ребенка, т.е. решать поставленные цели и задачи предлагается «в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образования», на адекватных возрасту формах работы с</w:t>
      </w:r>
      <w:proofErr w:type="gramEnd"/>
      <w:r w:rsidRPr="0018253D">
        <w:rPr>
          <w:sz w:val="28"/>
          <w:szCs w:val="28"/>
        </w:rPr>
        <w:t xml:space="preserve"> детьми, основной из которых является игра.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Язык образования – русский.   </w:t>
      </w:r>
    </w:p>
    <w:p w:rsidR="0055434D" w:rsidRDefault="0055434D" w:rsidP="0018253D">
      <w:pPr>
        <w:spacing w:after="0"/>
        <w:jc w:val="both"/>
        <w:rPr>
          <w:sz w:val="28"/>
          <w:szCs w:val="28"/>
        </w:rPr>
      </w:pP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Особенности организации учебно-воспитательного процесса в детском саду: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-общение с детьми на основе взаимного доверия и сотрудничества;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-работа педагогов в режиме проектирования с учетом индивидуальности каждого ребенка и уровня развития группы в целом;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lastRenderedPageBreak/>
        <w:t>-новые формы организации педагогического процесса с детьми, совместная деятельность взрослого и детей, сотрудничество детей друг с другом;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-интеграция образовательных областей в различные виды детской деятельности;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-наполнение деятельности  детей различными развивающими задачами;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-готовность педагога к сотрудничеству с ребенком в совместном решении задач;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>-специфика построения развивающей среды, тесно связанной с целями и содержанием данной программы;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-мониторинг уровня овладения необходимыми навыками и умениями в различных образовательных областях и развития интегративных качеств детей.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 </w:t>
      </w:r>
    </w:p>
    <w:p w:rsidR="002B37F8" w:rsidRPr="0018253D" w:rsidRDefault="002B37F8" w:rsidP="0018253D">
      <w:pPr>
        <w:spacing w:after="0"/>
        <w:jc w:val="both"/>
        <w:rPr>
          <w:sz w:val="28"/>
          <w:szCs w:val="28"/>
        </w:rPr>
      </w:pPr>
      <w:r w:rsidRPr="0018253D">
        <w:rPr>
          <w:sz w:val="28"/>
          <w:szCs w:val="28"/>
        </w:rPr>
        <w:t xml:space="preserve"> </w:t>
      </w: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Default="006C6675" w:rsidP="0018253D">
      <w:pPr>
        <w:spacing w:after="0"/>
        <w:jc w:val="both"/>
        <w:rPr>
          <w:sz w:val="28"/>
          <w:szCs w:val="28"/>
        </w:rPr>
      </w:pPr>
    </w:p>
    <w:p w:rsidR="006C6675" w:rsidRPr="0018253D" w:rsidRDefault="006C6675" w:rsidP="0018253D">
      <w:pPr>
        <w:spacing w:after="0"/>
        <w:jc w:val="both"/>
        <w:rPr>
          <w:sz w:val="28"/>
          <w:szCs w:val="28"/>
        </w:rPr>
      </w:pPr>
    </w:p>
    <w:sectPr w:rsidR="006C6675" w:rsidRPr="001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8"/>
    <w:rsid w:val="000B3365"/>
    <w:rsid w:val="0018253D"/>
    <w:rsid w:val="002B37F8"/>
    <w:rsid w:val="0055434D"/>
    <w:rsid w:val="006C6675"/>
    <w:rsid w:val="00A76031"/>
    <w:rsid w:val="00C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2015-03-22T07:46:00Z</cp:lastPrinted>
  <dcterms:created xsi:type="dcterms:W3CDTF">2015-03-22T07:31:00Z</dcterms:created>
  <dcterms:modified xsi:type="dcterms:W3CDTF">2015-10-06T16:11:00Z</dcterms:modified>
</cp:coreProperties>
</file>