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1B" w:rsidRPr="0027671B" w:rsidRDefault="008328FD" w:rsidP="0027671B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        </w:t>
      </w:r>
      <w:r w:rsidR="0027671B" w:rsidRPr="0027671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Консультация по обучению грамоте </w:t>
      </w:r>
    </w:p>
    <w:p w:rsidR="0027671B" w:rsidRDefault="008328FD" w:rsidP="0027671B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         </w:t>
      </w:r>
      <w:r w:rsidR="0027671B" w:rsidRPr="0027671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для родителей будущих первоклассников</w:t>
      </w:r>
      <w:r w:rsidR="0027671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.</w:t>
      </w:r>
    </w:p>
    <w:p w:rsidR="0027671B" w:rsidRPr="0027671B" w:rsidRDefault="0027671B" w:rsidP="002767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грамоте в детском саду — это целенаправленный, систематический процесс по подготовке к овладению письмом и чтением.</w:t>
      </w:r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 считает, что обучение грамоте детей дошкольного возраста необходимо, потому что:</w:t>
      </w:r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требования начальной школы стали выше, и многие родители искренне заинтересованы в обучении детей чтению;</w:t>
      </w:r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появилось много трудностей в обучении детей письму и чтению в школе;</w:t>
      </w:r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все дети справляются с темпом, предложенным школьной программой;</w:t>
      </w:r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физиологическая и психологическая готовность к школьному обучению формируется задолго до поступления в школу и не заканчивается в первом классе.</w:t>
      </w:r>
    </w:p>
    <w:p w:rsidR="0027671B" w:rsidRPr="0027671B" w:rsidRDefault="0027671B" w:rsidP="002767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грамоте в детском саду является пропедевтикой </w:t>
      </w:r>
      <w:proofErr w:type="spellStart"/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дислексии</w:t>
      </w:r>
      <w:proofErr w:type="spellEnd"/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поможет ребёнку избежать некоторых специфических ошибок.</w:t>
      </w:r>
    </w:p>
    <w:p w:rsidR="0027671B" w:rsidRPr="0027671B" w:rsidRDefault="0027671B" w:rsidP="0027671B">
      <w:pPr>
        <w:spacing w:before="100" w:beforeAutospacing="1" w:after="100" w:afterAutospacing="1" w:line="36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7671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Важно, чтобы ребёнок:</w:t>
      </w:r>
    </w:p>
    <w:p w:rsidR="0027671B" w:rsidRPr="0027671B" w:rsidRDefault="0027671B" w:rsidP="00C2681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пропускал буквы, не смешивал их при написании;</w:t>
      </w:r>
    </w:p>
    <w:p w:rsidR="0027671B" w:rsidRPr="0027671B" w:rsidRDefault="0027671B" w:rsidP="00C2681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 использовать свой слух, зрение, произношение для выделения опознавательных признаков гласных и согласных звуков, звонких и глухих согласных звуков, а не только; старался запомнить соответствующие буквы;</w:t>
      </w:r>
    </w:p>
    <w:p w:rsidR="0027671B" w:rsidRPr="0027671B" w:rsidRDefault="0027671B" w:rsidP="00C2681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руководством педагога формировал познавательное отношение к речи, уточняя и расширяя словарный запас.</w:t>
      </w:r>
    </w:p>
    <w:p w:rsidR="0027671B" w:rsidRPr="0027671B" w:rsidRDefault="0027671B" w:rsidP="0027671B">
      <w:pPr>
        <w:spacing w:before="100" w:beforeAutospacing="1" w:after="100" w:afterAutospacing="1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7671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Существуют несколько основных компонентов, которые входят в процесс обучения грамоте:</w:t>
      </w:r>
    </w:p>
    <w:p w:rsidR="0027671B" w:rsidRPr="0027671B" w:rsidRDefault="0027671B" w:rsidP="00C268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Сформированность</w:t>
      </w:r>
      <w:proofErr w:type="spellEnd"/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звуковой стороны речи, т.е. ребенок должен владеть правильным, чётким произношением звуков всех фонематических групп (свистящих, шипящих, </w:t>
      </w:r>
      <w:proofErr w:type="spellStart"/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соноров</w:t>
      </w:r>
      <w:proofErr w:type="spellEnd"/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7671B" w:rsidRPr="0027671B" w:rsidRDefault="0027671B" w:rsidP="00C2681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</w:t>
      </w:r>
      <w:proofErr w:type="gramEnd"/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фонематических процессов, т.е. умение слышать, различать и дифференцировать звуки родного языка;</w:t>
      </w:r>
    </w:p>
    <w:p w:rsidR="0027671B" w:rsidRDefault="0027671B" w:rsidP="00C26810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к звукобуквенному анализу и синтезу звукового состава речи, т.е. выделять начальный гласный из состава слова; анализ гласных звуков; анализ обратных слогов; слышать и выделять первый и последний согласный звук в слове: </w:t>
      </w:r>
      <w:proofErr w:type="gramStart"/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 с терминами: «звук», «слог», «слово», «предложение», звуки гласные, согласные, твердые, мягкие, глухие, звонкие.</w:t>
      </w:r>
      <w:proofErr w:type="gramEnd"/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умение работать со схемой слова, разрезной азбукой и владеть навыками </w:t>
      </w:r>
      <w:proofErr w:type="spellStart"/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послогового</w:t>
      </w:r>
      <w:proofErr w:type="spellEnd"/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чтения.</w:t>
      </w:r>
    </w:p>
    <w:p w:rsidR="0027671B" w:rsidRPr="00C26810" w:rsidRDefault="0027671B" w:rsidP="0027671B">
      <w:pPr>
        <w:pStyle w:val="6"/>
        <w:jc w:val="center"/>
        <w:rPr>
          <w:rStyle w:val="a4"/>
          <w:b/>
          <w:bCs/>
          <w:i/>
          <w:iCs/>
          <w:color w:val="FF0000"/>
          <w:sz w:val="36"/>
          <w:szCs w:val="36"/>
          <w:u w:val="single"/>
        </w:rPr>
      </w:pPr>
      <w:r w:rsidRPr="00C26810">
        <w:rPr>
          <w:color w:val="FF0000"/>
          <w:sz w:val="36"/>
          <w:szCs w:val="36"/>
          <w:u w:val="single"/>
        </w:rPr>
        <w:t>«</w:t>
      </w:r>
      <w:r w:rsidRPr="00C26810">
        <w:rPr>
          <w:rStyle w:val="a4"/>
          <w:b/>
          <w:bCs/>
          <w:i/>
          <w:iCs/>
          <w:color w:val="FF0000"/>
          <w:sz w:val="36"/>
          <w:szCs w:val="36"/>
          <w:u w:val="single"/>
        </w:rPr>
        <w:t>Как обучать детей звуковому анализу слов»</w:t>
      </w:r>
    </w:p>
    <w:p w:rsidR="0027671B" w:rsidRDefault="0027671B" w:rsidP="00C26810">
      <w:pPr>
        <w:pStyle w:val="6"/>
        <w:spacing w:line="360" w:lineRule="auto"/>
        <w:rPr>
          <w:b w:val="0"/>
          <w:sz w:val="28"/>
          <w:szCs w:val="28"/>
        </w:rPr>
      </w:pPr>
      <w:r w:rsidRPr="0027671B">
        <w:rPr>
          <w:b w:val="0"/>
          <w:sz w:val="28"/>
          <w:szCs w:val="28"/>
        </w:rPr>
        <w:t>Обучения детей грамоте в детском саду осуществляется аналитико-синтетическим методом. Это означает, что детей знакомят сначала со звуками родного языка, а потом с буквами.</w:t>
      </w:r>
      <w:r w:rsidRPr="0027671B">
        <w:rPr>
          <w:b w:val="0"/>
          <w:sz w:val="28"/>
          <w:szCs w:val="28"/>
        </w:rPr>
        <w:br/>
        <w:t>При обучении, как письму, так и чтению, исходным процессом является звуковой анализ устной речи, то есть мысленное расчленение слова на составляющие его звуки, установление их количества и последовательности.</w:t>
      </w:r>
      <w:r w:rsidRPr="0027671B">
        <w:rPr>
          <w:b w:val="0"/>
          <w:sz w:val="28"/>
          <w:szCs w:val="28"/>
        </w:rPr>
        <w:br/>
        <w:t>Дети с проблемами в речевом развитии, у которых нарушено произношение фонем и их восприятие, тем более испытывают трудности звукового анализа и синтеза. Они могут быть выражены</w:t>
      </w:r>
      <w:r>
        <w:rPr>
          <w:b w:val="0"/>
          <w:sz w:val="28"/>
          <w:szCs w:val="28"/>
        </w:rPr>
        <w:t xml:space="preserve"> </w:t>
      </w:r>
      <w:r w:rsidRPr="0027671B">
        <w:rPr>
          <w:b w:val="0"/>
          <w:sz w:val="28"/>
          <w:szCs w:val="28"/>
        </w:rPr>
        <w:t>в разной степени: от смешения порядка отдельных звуков до полной неспособности определить количество, последовательность или позицию звуков в слове.</w:t>
      </w:r>
    </w:p>
    <w:p w:rsidR="0027671B" w:rsidRPr="0027671B" w:rsidRDefault="0027671B" w:rsidP="00C268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звуковому анализу слова является основной задачей этапа подготовки к обучению грамоте и предполагает:</w:t>
      </w:r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определение количества звуков в слове;</w:t>
      </w:r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фонетическую характеристику звуков (умение дифференцировать гласные и согласные звуки, звонкие и глухие, твёрдые и мягкие);</w:t>
      </w:r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определение места звука в слове.</w:t>
      </w:r>
    </w:p>
    <w:p w:rsidR="0027671B" w:rsidRPr="0027671B" w:rsidRDefault="0027671B" w:rsidP="00C26810">
      <w:pPr>
        <w:spacing w:before="100" w:beforeAutospacing="1" w:after="100" w:afterAutospacing="1" w:line="36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u w:val="single"/>
          <w:lang w:eastAsia="ru-RU"/>
        </w:rPr>
      </w:pPr>
      <w:r w:rsidRPr="00C26810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u w:val="single"/>
          <w:lang w:eastAsia="ru-RU"/>
        </w:rPr>
        <w:t>Уважаемые родители, помните:</w:t>
      </w:r>
    </w:p>
    <w:p w:rsidR="0027671B" w:rsidRPr="0027671B" w:rsidRDefault="0027671B" w:rsidP="0027671B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 – мы слышим и произносим.</w:t>
      </w:r>
    </w:p>
    <w:p w:rsidR="0027671B" w:rsidRPr="0027671B" w:rsidRDefault="0027671B" w:rsidP="0027671B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 мы пишем и читаем.</w:t>
      </w:r>
    </w:p>
    <w:p w:rsidR="0027671B" w:rsidRPr="0027671B" w:rsidRDefault="0027671B" w:rsidP="0027671B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бывают гласными и согласными.</w:t>
      </w:r>
    </w:p>
    <w:p w:rsidR="0027671B" w:rsidRPr="0027671B" w:rsidRDefault="0027671B" w:rsidP="0027671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Гласные звуки можно петь голосом, при этом </w:t>
      </w:r>
      <w:proofErr w:type="gramStart"/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воздух, выходящий изо рта не встречает</w:t>
      </w:r>
      <w:proofErr w:type="gramEnd"/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преграды (гласные можно пропеть на мотив любой песенки)</w:t>
      </w:r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Согласные звуки — звуки, которые нельзя петь, т.к. воздух, выходящий изо рта при их произнесении, встречает преграду в виде губ, зубов, нёба.</w:t>
      </w:r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Гласных звуков шесть: А У О И Э </w:t>
      </w:r>
      <w:proofErr w:type="gramStart"/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Гласных букв десять: А У О И Э </w:t>
      </w:r>
      <w:proofErr w:type="gramStart"/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соответствуют звукам и четыре йотированные, которые обозначают два звука: Я-</w:t>
      </w:r>
      <w:proofErr w:type="spellStart"/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t>йа</w:t>
      </w:r>
      <w:proofErr w:type="spellEnd"/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t>, Ю-</w:t>
      </w:r>
      <w:proofErr w:type="spellStart"/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t>йу</w:t>
      </w:r>
      <w:proofErr w:type="spellEnd"/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t>, Е-</w:t>
      </w:r>
      <w:proofErr w:type="spellStart"/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t>йэ</w:t>
      </w:r>
      <w:proofErr w:type="spellEnd"/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t>, Ё-</w:t>
      </w:r>
      <w:proofErr w:type="spellStart"/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t>йо</w:t>
      </w:r>
      <w:proofErr w:type="spellEnd"/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Гласные звуки обозначаются на схеме красным цветом.</w:t>
      </w:r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Согласные звуки бывают глухими и звонкими. Глухой звук образуется без участия голосовых складок, детям мы </w:t>
      </w:r>
      <w:proofErr w:type="spellStart"/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объясняем</w:t>
      </w:r>
      <w:proofErr w:type="gramStart"/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t>,ч</w:t>
      </w:r>
      <w:proofErr w:type="gramEnd"/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произносим глухой звук, голос спит, а при произнесении звонких звуков голос звенит (положить руку на горлышко или закрыть уши руками).</w:t>
      </w:r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Глухие звуки</w:t>
      </w:r>
      <w:proofErr w:type="gramStart"/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К, </w:t>
      </w:r>
      <w:proofErr w:type="gramStart"/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t>, С, Т, Ф, Х, Ц, Ч, Ш, Щ,</w:t>
      </w:r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Согласные звуки бывают мягкими и твёрдыми.</w:t>
      </w:r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Всегда твёрдые согласные: Ж, </w:t>
      </w:r>
      <w:proofErr w:type="gramStart"/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t>, Ц.</w:t>
      </w:r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Всегда мягкие согласные: Й, Ч, Щ.</w:t>
      </w:r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Твёрдые звуки обозначаются на схемах синим цветом, мягкие – зелёным.</w:t>
      </w:r>
    </w:p>
    <w:p w:rsidR="008328FD" w:rsidRDefault="008328FD" w:rsidP="0027671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8FD" w:rsidRDefault="008328FD" w:rsidP="0027671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71B" w:rsidRPr="008328FD" w:rsidRDefault="0027671B" w:rsidP="008328F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ru-RU"/>
        </w:rPr>
      </w:pPr>
      <w:r w:rsidRPr="008328FD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ru-RU"/>
        </w:rPr>
        <w:lastRenderedPageBreak/>
        <w:t>Примерные игровые задания.</w:t>
      </w:r>
    </w:p>
    <w:p w:rsidR="0027671B" w:rsidRPr="0027671B" w:rsidRDefault="00630E85" w:rsidP="008328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</w:t>
      </w:r>
      <w:r w:rsidR="0027671B"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27671B"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Светофорчики</w:t>
      </w:r>
      <w:proofErr w:type="spellEnd"/>
      <w:r w:rsidR="0027671B"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7671B"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Задача: развивать слуховое внимание, фонематический слух.</w:t>
      </w:r>
    </w:p>
    <w:p w:rsidR="0027671B" w:rsidRPr="0027671B" w:rsidRDefault="0027671B" w:rsidP="008328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называет звук, а ребенок поднимает синий или зелёный </w:t>
      </w:r>
      <w:proofErr w:type="spellStart"/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светофорчик</w:t>
      </w:r>
      <w:proofErr w:type="spellEnd"/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Потом слово. Если в начале слова слышится твёрдый звук, нужно поднять синий квадратик, если мягкий – зелёный</w:t>
      </w:r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(Снег, зима, лыжи и др.).</w:t>
      </w:r>
    </w:p>
    <w:p w:rsidR="0027671B" w:rsidRPr="0027671B" w:rsidRDefault="0027671B" w:rsidP="0027671B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«Покажи картинку на определённый звук» слышать звук в начале слова)</w:t>
      </w:r>
      <w:proofErr w:type="gramEnd"/>
    </w:p>
    <w:p w:rsidR="0027671B" w:rsidRPr="0027671B" w:rsidRDefault="0027671B" w:rsidP="0027671B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«Звуковой поезд» (определять звук в начале и в конце слова)</w:t>
      </w:r>
    </w:p>
    <w:p w:rsidR="0027671B" w:rsidRPr="0027671B" w:rsidRDefault="0027671B" w:rsidP="0027671B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«Сколько звуков в слове спряталось?»</w:t>
      </w:r>
    </w:p>
    <w:p w:rsidR="0027671B" w:rsidRDefault="0027671B" w:rsidP="0027671B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«Место звука в слове»</w:t>
      </w:r>
    </w:p>
    <w:p w:rsidR="00C26810" w:rsidRPr="0027671B" w:rsidRDefault="00C26810" w:rsidP="00C26810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71B" w:rsidRPr="00C26810" w:rsidRDefault="0027671B" w:rsidP="00C26810">
      <w:pPr>
        <w:pStyle w:val="a6"/>
        <w:spacing w:before="100" w:beforeAutospacing="1" w:after="100" w:afterAutospacing="1" w:line="36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C26810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u w:val="single"/>
          <w:lang w:eastAsia="ru-RU"/>
        </w:rPr>
        <w:t>Как проводится звуковой анализ слова?</w:t>
      </w:r>
    </w:p>
    <w:p w:rsidR="0027671B" w:rsidRPr="0027671B" w:rsidRDefault="0027671B" w:rsidP="00C26810">
      <w:pPr>
        <w:pStyle w:val="a6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Выложить схему слова КОТ.</w:t>
      </w:r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Сколько звуков в слове КОТ? </w:t>
      </w:r>
      <w:proofErr w:type="gramStart"/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слове КОТ три</w:t>
      </w:r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Какой первый звук в слове КОТ? (первый звук [К])</w:t>
      </w:r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Звук [К] какой? (звук [К] согласный, глухой, твёрдый).</w:t>
      </w:r>
      <w:proofErr w:type="gramEnd"/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Каким квадратиком на схеме обозначим звук [</w:t>
      </w:r>
      <w:proofErr w:type="gramStart"/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t>]? (Синим квадратиком).</w:t>
      </w:r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Какой второй звук в слове КОТ? (Второй звук [О])</w:t>
      </w:r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Звук [О </w:t>
      </w:r>
      <w:proofErr w:type="gramStart"/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t>]к</w:t>
      </w:r>
      <w:proofErr w:type="gramEnd"/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акой? (Звук [О] гласный).</w:t>
      </w:r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Каким квадратиком на схеме обозначим звук [О]? (Красным квадратиком).</w:t>
      </w:r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Какой третий звук в слове КОТ? (Третий звук [Т]).</w:t>
      </w:r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Звук [Т] какой? (Звук [Т] – согласный, твёрдый, глухой).</w:t>
      </w:r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Каким квадратиком на схеме обозначим звук [Т]? (Синим квадратиком).</w:t>
      </w:r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Звуки подружились. Что получилось? (КОТ).</w:t>
      </w:r>
    </w:p>
    <w:p w:rsidR="0027671B" w:rsidRPr="00C26810" w:rsidRDefault="0027671B" w:rsidP="008328FD">
      <w:pPr>
        <w:pStyle w:val="a6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C268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Буквы являются графическим символом звуков. Часто мы сталкиваемся с тем, что детей учат побуквенному чтению, т.е. дети, видя букву, произносят её название, а не звук: пэ, </w:t>
      </w:r>
      <w:proofErr w:type="spellStart"/>
      <w:r w:rsidRPr="00C268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рэ</w:t>
      </w:r>
      <w:proofErr w:type="spellEnd"/>
      <w:proofErr w:type="gramStart"/>
      <w:r w:rsidRPr="00C268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.. </w:t>
      </w:r>
      <w:proofErr w:type="gramEnd"/>
      <w:r w:rsidRPr="00C268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результате получается «</w:t>
      </w:r>
      <w:proofErr w:type="spellStart"/>
      <w:r w:rsidRPr="00C268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кэотэ</w:t>
      </w:r>
      <w:proofErr w:type="spellEnd"/>
      <w:r w:rsidRPr="00C268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», вместо «кот». Дети с трудом вникают в правила озвучивания букв и буквосочетаний. Это создаёт дополнительные трудности в обучении детей чтению. В методике обучения чтению в детском саду предусматривает называние букв по их звуковым обозначениям: </w:t>
      </w:r>
      <w:proofErr w:type="gramStart"/>
      <w:r w:rsidRPr="00C268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proofErr w:type="gramEnd"/>
      <w:r w:rsidRPr="00C268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б, к…. Это значительно облегчает детям овладение навыком чтения. Для того</w:t>
      </w:r>
      <w:proofErr w:type="gramStart"/>
      <w:r w:rsidRPr="00C268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proofErr w:type="gramEnd"/>
      <w:r w:rsidRPr="00C268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чтобы ребёнок лучше усвоил графический облик буквы и для профилактики </w:t>
      </w:r>
      <w:proofErr w:type="spellStart"/>
      <w:r w:rsidRPr="00C268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дисграфии</w:t>
      </w:r>
      <w:proofErr w:type="spellEnd"/>
      <w:r w:rsidRPr="00C268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школе (</w:t>
      </w:r>
      <w:proofErr w:type="spellStart"/>
      <w:r w:rsidRPr="00C268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дисграфия</w:t>
      </w:r>
      <w:proofErr w:type="spellEnd"/>
      <w:r w:rsidRPr="00C268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нарушение письменной речи) рекомендуют следующие задания:</w:t>
      </w:r>
      <w:r w:rsidRPr="00C268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— «На что похожа буква?»</w:t>
      </w:r>
      <w:r w:rsidRPr="00C268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68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— В ряду букв обвести в круг заданную букву.</w:t>
      </w:r>
      <w:r w:rsidRPr="00C268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68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— Выкладывание букв из счётных палочек, из верёвочки на бархатной бумаге, вылепить из пластилина и т.п.</w:t>
      </w:r>
      <w:r w:rsidRPr="00C268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68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— Обвести букву по точкам, заштриховать букву, дописать букву.</w:t>
      </w:r>
    </w:p>
    <w:p w:rsidR="0027671B" w:rsidRPr="0027671B" w:rsidRDefault="0027671B" w:rsidP="00C26810">
      <w:pPr>
        <w:pStyle w:val="a6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71B" w:rsidRPr="0027671B" w:rsidRDefault="0027671B" w:rsidP="008328FD">
      <w:pPr>
        <w:pStyle w:val="a6"/>
        <w:spacing w:before="100" w:beforeAutospacing="1" w:after="100" w:afterAutospacing="1" w:line="360" w:lineRule="auto"/>
        <w:ind w:left="0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671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Уважаемые родители, очень точно следуйте инструкциям педагогов, выполняя задания по тетради, не усложняйте задания по своему усмотрению. Помните о том, что требования детского сада и семьи должны быть едины!</w:t>
      </w:r>
    </w:p>
    <w:p w:rsidR="0027671B" w:rsidRPr="0027671B" w:rsidRDefault="0027671B" w:rsidP="00C26810">
      <w:pPr>
        <w:pStyle w:val="a6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1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всем удачи!</w:t>
      </w:r>
    </w:p>
    <w:p w:rsidR="0027671B" w:rsidRPr="0027671B" w:rsidRDefault="0027671B" w:rsidP="0027671B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810" w:rsidRPr="00C26810" w:rsidRDefault="00C26810" w:rsidP="00C26810">
      <w:pPr>
        <w:pStyle w:val="a3"/>
        <w:jc w:val="right"/>
        <w:rPr>
          <w:sz w:val="28"/>
          <w:szCs w:val="28"/>
        </w:rPr>
      </w:pPr>
      <w:r w:rsidRPr="00C26810">
        <w:rPr>
          <w:sz w:val="28"/>
          <w:szCs w:val="28"/>
        </w:rPr>
        <w:t>Консультацию подготовила</w:t>
      </w:r>
    </w:p>
    <w:p w:rsidR="00C26810" w:rsidRPr="00C26810" w:rsidRDefault="00C26810" w:rsidP="00C26810">
      <w:pPr>
        <w:pStyle w:val="a3"/>
        <w:jc w:val="right"/>
        <w:rPr>
          <w:sz w:val="28"/>
          <w:szCs w:val="28"/>
        </w:rPr>
      </w:pPr>
      <w:r w:rsidRPr="00C26810">
        <w:rPr>
          <w:sz w:val="28"/>
          <w:szCs w:val="28"/>
        </w:rPr>
        <w:t>воспитатель Орлова Татьяна Леонидовна.</w:t>
      </w:r>
    </w:p>
    <w:p w:rsidR="0027671B" w:rsidRPr="0027671B" w:rsidRDefault="0027671B" w:rsidP="00C26810">
      <w:pPr>
        <w:pStyle w:val="6"/>
        <w:spacing w:before="0" w:beforeAutospacing="0" w:line="360" w:lineRule="auto"/>
        <w:jc w:val="right"/>
        <w:rPr>
          <w:b w:val="0"/>
          <w:color w:val="FF0000"/>
          <w:sz w:val="28"/>
          <w:szCs w:val="28"/>
        </w:rPr>
      </w:pPr>
    </w:p>
    <w:p w:rsidR="00325B12" w:rsidRPr="0027671B" w:rsidRDefault="00325B1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5B12" w:rsidRPr="0027671B" w:rsidSect="008328FD">
      <w:pgSz w:w="11906" w:h="16838"/>
      <w:pgMar w:top="1134" w:right="1133" w:bottom="1134" w:left="1276" w:header="708" w:footer="708" w:gutter="0"/>
      <w:pgBorders w:offsetFrom="page">
        <w:top w:val="flowersTiny" w:sz="31" w:space="24" w:color="auto"/>
        <w:left w:val="flowersTiny" w:sz="31" w:space="24" w:color="auto"/>
        <w:bottom w:val="flowersTiny" w:sz="31" w:space="24" w:color="auto"/>
        <w:right w:val="flowersTin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048D"/>
    <w:multiLevelType w:val="multilevel"/>
    <w:tmpl w:val="90DA8E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B90C16"/>
    <w:multiLevelType w:val="multilevel"/>
    <w:tmpl w:val="95DE1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2108DC"/>
    <w:multiLevelType w:val="multilevel"/>
    <w:tmpl w:val="4782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611404"/>
    <w:multiLevelType w:val="multilevel"/>
    <w:tmpl w:val="2F7E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382809"/>
    <w:multiLevelType w:val="multilevel"/>
    <w:tmpl w:val="569610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DE792C"/>
    <w:multiLevelType w:val="multilevel"/>
    <w:tmpl w:val="DD00F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74"/>
    <w:rsid w:val="00211D74"/>
    <w:rsid w:val="0027671B"/>
    <w:rsid w:val="00325B12"/>
    <w:rsid w:val="00630E85"/>
    <w:rsid w:val="008328FD"/>
    <w:rsid w:val="00933153"/>
    <w:rsid w:val="00B60476"/>
    <w:rsid w:val="00C26810"/>
    <w:rsid w:val="00F1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7671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27671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67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7671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276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671B"/>
    <w:rPr>
      <w:b/>
      <w:bCs/>
    </w:rPr>
  </w:style>
  <w:style w:type="character" w:styleId="a5">
    <w:name w:val="Emphasis"/>
    <w:basedOn w:val="a0"/>
    <w:uiPriority w:val="20"/>
    <w:qFormat/>
    <w:rsid w:val="0027671B"/>
    <w:rPr>
      <w:i/>
      <w:iCs/>
    </w:rPr>
  </w:style>
  <w:style w:type="paragraph" w:styleId="a6">
    <w:name w:val="List Paragraph"/>
    <w:basedOn w:val="a"/>
    <w:uiPriority w:val="34"/>
    <w:qFormat/>
    <w:rsid w:val="0027671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7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7671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27671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67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7671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276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671B"/>
    <w:rPr>
      <w:b/>
      <w:bCs/>
    </w:rPr>
  </w:style>
  <w:style w:type="character" w:styleId="a5">
    <w:name w:val="Emphasis"/>
    <w:basedOn w:val="a0"/>
    <w:uiPriority w:val="20"/>
    <w:qFormat/>
    <w:rsid w:val="0027671B"/>
    <w:rPr>
      <w:i/>
      <w:iCs/>
    </w:rPr>
  </w:style>
  <w:style w:type="paragraph" w:styleId="a6">
    <w:name w:val="List Paragraph"/>
    <w:basedOn w:val="a"/>
    <w:uiPriority w:val="34"/>
    <w:qFormat/>
    <w:rsid w:val="0027671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7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6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ПК</cp:lastModifiedBy>
  <cp:revision>6</cp:revision>
  <cp:lastPrinted>2016-12-14T19:09:00Z</cp:lastPrinted>
  <dcterms:created xsi:type="dcterms:W3CDTF">2016-12-14T19:02:00Z</dcterms:created>
  <dcterms:modified xsi:type="dcterms:W3CDTF">2016-12-18T08:53:00Z</dcterms:modified>
</cp:coreProperties>
</file>