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9" w:rsidRPr="006C0A18" w:rsidRDefault="00BA1449" w:rsidP="00BA1449">
      <w:pPr>
        <w:shd w:val="clear" w:color="auto" w:fill="FFFFFF"/>
        <w:spacing w:before="150" w:after="450" w:line="288" w:lineRule="atLeast"/>
        <w:outlineLvl w:val="0"/>
        <w:rPr>
          <w:rFonts w:ascii="нью роман" w:eastAsia="Times New Roman" w:hAnsi="нью роман" w:cs="Arial"/>
          <w:color w:val="333333"/>
          <w:kern w:val="36"/>
          <w:sz w:val="40"/>
          <w:szCs w:val="40"/>
        </w:rPr>
      </w:pPr>
      <w:r w:rsidRPr="006C0A18">
        <w:rPr>
          <w:rFonts w:ascii="нью роман" w:eastAsia="Times New Roman" w:hAnsi="нью роман" w:cs="Arial"/>
          <w:color w:val="333333"/>
          <w:kern w:val="36"/>
          <w:sz w:val="40"/>
          <w:szCs w:val="40"/>
        </w:rPr>
        <w:t xml:space="preserve">        </w:t>
      </w:r>
      <w:r w:rsidR="006C0A18">
        <w:rPr>
          <w:rFonts w:ascii="нью роман" w:eastAsia="Times New Roman" w:hAnsi="нью роман" w:cs="Arial"/>
          <w:color w:val="333333"/>
          <w:kern w:val="36"/>
          <w:sz w:val="40"/>
          <w:szCs w:val="40"/>
        </w:rPr>
        <w:t xml:space="preserve">      </w:t>
      </w:r>
      <w:r w:rsidRPr="006C0A18">
        <w:rPr>
          <w:rFonts w:ascii="нью роман" w:eastAsia="Times New Roman" w:hAnsi="нью роман" w:cs="Arial"/>
          <w:color w:val="333333"/>
          <w:kern w:val="36"/>
          <w:sz w:val="40"/>
          <w:szCs w:val="40"/>
        </w:rPr>
        <w:t xml:space="preserve"> </w:t>
      </w:r>
      <w:r w:rsidRPr="00BA1449">
        <w:rPr>
          <w:rFonts w:ascii="нью роман" w:eastAsia="Times New Roman" w:hAnsi="нью роман" w:cs="Arial"/>
          <w:color w:val="333333"/>
          <w:kern w:val="36"/>
          <w:sz w:val="40"/>
          <w:szCs w:val="40"/>
        </w:rPr>
        <w:t xml:space="preserve">Консультация для родителей </w:t>
      </w:r>
    </w:p>
    <w:p w:rsidR="00BA1449" w:rsidRPr="00BA1449" w:rsidRDefault="00BA1449" w:rsidP="00BA1449">
      <w:pPr>
        <w:shd w:val="clear" w:color="auto" w:fill="FFFFFF"/>
        <w:spacing w:before="150" w:after="450" w:line="288" w:lineRule="atLeast"/>
        <w:outlineLvl w:val="0"/>
        <w:rPr>
          <w:rFonts w:ascii="нью роман" w:eastAsia="Times New Roman" w:hAnsi="нью роман" w:cs="Arial"/>
          <w:color w:val="333333"/>
          <w:kern w:val="36"/>
          <w:sz w:val="40"/>
          <w:szCs w:val="40"/>
        </w:rPr>
      </w:pPr>
      <w:r w:rsidRPr="00BA1449">
        <w:rPr>
          <w:rFonts w:ascii="нью роман" w:eastAsia="Times New Roman" w:hAnsi="нью роман" w:cs="Arial"/>
          <w:color w:val="333333"/>
          <w:kern w:val="36"/>
          <w:sz w:val="40"/>
          <w:szCs w:val="40"/>
        </w:rPr>
        <w:t>«Роль художественной литературы в жизни детей»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В работе с детьми дошкольного возраста широко используется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художественное слово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 Дети любят слушать народные сказки, стихи, рассказы. Интересное содержание, богатство фантазии, яркие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художественные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образы привлекают внимание ребенка, доставляют ему радость, и в то же время оказывают на него свое воспитательное воздействие.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Ценность произведений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художественного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слова заключается в их влиянии на всестороннее развитие ребенка. Реалистические рассказы, сказки, стихи являются для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одной из форм познания мира, помогают ребенку уточнить имеющиеся у него представления об окружающей действительности, постепенно обогащают его новыми понятиями, расширяют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жизненный опят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Так, книга С. Я. Маршака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«Откуда стол пришел?»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в поэтической форме рассказывает детям о том, что стол, за которым ребенок работает и играет, сделан из дерева, что дерево росло в лесу и птицы вили гнезда на его ветвях.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Замечательная книга Б. Житкова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«Что я видел»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рассказывающая о путешествии мальчика Алеши в Москву и на Украину, является своеобразной энциклопедией для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 Много нового видит Алеша в поезде, на пароходе, в Москве - на Красной площади, в метро, а так же на Украине - в поле, в лесу, в садах.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Содержание книг Воронковой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«Солнечный денек»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«Снег идет»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и других взято из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жизни  деревни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 Они рассказывают детям о труде  в различные времена года, о природе, об играх и забавах деревенских ребят.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Писатели-природоведы знакомят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 с жизнью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животного и расширительного мира. Процветания Пришвина, Бланки, Чарушина, Сладкова и других не только дают детям полезные знания, но и учат их тонкой наблюдательности, воспитывают гуманное отношение к животным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В рассказе М. Пришвина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«Лисичкин хлеб»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охотник, придя домой с охоты,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  <w:u w:val="single"/>
          <w:bdr w:val="none" w:sz="0" w:space="0" w:color="auto" w:frame="1"/>
        </w:rPr>
        <w:t>разбирает в присутствии девочки охотничью сумку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: он вынимает свои трофеи - птицу, ягоды, грибы, травы и попутно увлекательно, интересно рассказывает и о них.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Большое мастерство писателя позволяет ему необычно просто и убедительно показать ребенку в небольшом рассказе богатство и красоту леса.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Произведения детской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художественной литературы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помогают ребенку выработать то или иное отношение к явлениям окружающей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жизни к поступкам людей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 помогают в воспитании нравственных качеств. Маленький ребенок верит слову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художника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 Слушая рассказ или сказку, он живет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жизнью героев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 сам как бы становится участником передаваемых событий, сочувствует добру, осуждает зло. Народная сказка привлекает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 xml:space="preserve"> не только занимательным сюжетом, поэтической формой, но и своей идейной сущностью. Характерные для сказки торжество справедливости, победа добра над злом 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lastRenderedPageBreak/>
        <w:t>вызывают сочувствие ребенка. Таковы любимые детьми сказки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«Сестрица Аленушка и братец Иванушка»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«Гуси-лебеди»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«Крошечка - Хаврошечка»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«Царевна-лягушка»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и многие другие.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Сказка всегда встает на защиту бесправного, обездоленного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«Дочь и падчерица»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«Лиса, заяц и петух»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 В сказке ребенок видит убедительные примеры подлинной дружбы.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«Кот, петух и лиса»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«Петушок и бобовое зернышко»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Положительный герой сказки всегда трудолюбив, справедлив, отважен, он защищает слабого, преодолевает препятствия, достигает намеченные цели. Героем в сказке может быть не только Иван-Царевич, но и Иванушка-дурачок, и маленькая девочка, и кот, и петух.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Поучительны и народные песенки, которые слышит ребенок с самых ранних лет. В песенке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«Сорока-ворона»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каши не получает тот, кто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«воды не носил, дров не рубил, каши не варил»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Песенки воспитывают любовь к природе, к животным.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«Уж  как я свою коровушку люблю»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«Уж  ты котя-коток»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«Ты рябинушка, ты кудрявая»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В течение многих веков сказка и песенка любовно и мудро поучают ребенка, приобщают его к высокой моральной культуре своего народа.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Достигнутые детям произведения классиков пользуются любовью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и не утратили своего большого воспитательного воздействия. Рассматривая иллюстрации к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«Сказке о рыбаке и рыбке»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 xml:space="preserve"> А. С. Пушкина, ребенок, увидев старуху, сидящую у разбитого корыта, 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  <w:u w:val="single"/>
          <w:bdr w:val="none" w:sz="0" w:space="0" w:color="auto" w:frame="1"/>
        </w:rPr>
        <w:t>говорил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: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«Так тебе и надо, жадная»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 Каждый рассказ, каждая басня Л. Н. Толстого, написанные для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 глубоко содержательны и поучительны. Его рассказы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«Лев и собачка»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«Филипок»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«Котенок»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и др. до сего времени составляют золотой фонд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литературы для 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Детские писатели активно участвуют в формировании нравственого облика ребенка.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Книги совестких писателей В. Маяковского, К. Чуковского, А. Гайдаров, С. Михалкова и многих других, пронизанные гуманизмом, говорят детям о любви к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Родине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 о честности, героизме, дружбе. В. В. Маяковский  в книге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«Что такое хорошо и что такое плохо?»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 xml:space="preserve"> просто, и доходчиво, на конкретных примерах показывает маленьким детям хорошее и плохое в их поведении, не скрывая своего отношения к этому. 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  <w:u w:val="single"/>
          <w:bdr w:val="none" w:sz="0" w:space="0" w:color="auto" w:frame="1"/>
        </w:rPr>
        <w:t>О защитнике слабого он говорит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: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Этот мальчик так хорошо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Загляденье просто!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Гневом звучат слова поэта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: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Если бьет дрянной драчун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Слабого мальчишку,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Я такого не хочу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Даже вставить в книжку.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Труд как основа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жизни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человека показан детям в стихах В. Маяковского (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«Кем быть?»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) С. Маршака (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«Пожар»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«Почта»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) С. Михалкова (А что у вас?», в рассказе Пермяка, Баруздина и других.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Такие книги, рассказывая детям о разнообразном полезном труде, способствуют воспитанию уважения к рабочему человеку, интереса к различным видам деятельности, желания самому трудиться. Пожарник Кузьма, почтальон- любимые герои творческих игр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Книги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«Рассказ о неизвестном герое»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С. Маршака,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«На заставе»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 А. Барто,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«Дозор»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Александровой и многие другие в интересной форме говорят детям о героических поступках не только взрослых но и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 xml:space="preserve">Сказки К. Чуковского полны веры в победу добро и справедливости в торжество всего светлого. 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  <w:u w:val="single"/>
          <w:bdr w:val="none" w:sz="0" w:space="0" w:color="auto" w:frame="1"/>
        </w:rPr>
        <w:t>Его герои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: добрый доктор Айболит, Ваня Васильчиков, бесстрашный Бибигон, крокодил, удалой комарик- вызывают сочувствие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 помогают воспитывать у них положительные черты характера. Без назидательности он остроумно высмеивает неряшливость, трусость, зазнайство.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Очень важно, чтобы ребенок с детства научился любить и беречь родную природу. В чувстве любви к природе заложено начало патриотизма. Об этом неоднократно писал К. Д. Ушинский, который высоко ценил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роль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родного слова в воспитании любви к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родине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 xml:space="preserve">. И народное творчество, и стихи наших классиков и произведения поэтов рисуют картины родной природы, которые запоминают дети. 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  <w:u w:val="single"/>
          <w:bdr w:val="none" w:sz="0" w:space="0" w:color="auto" w:frame="1"/>
        </w:rPr>
        <w:t>Это или широкая равнина по которой идут Аленушка и братцем Иванушкой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: «Идут они по дальнему пути, по широкому полю. Солнце высоко, колодец далеко, жар поднимает, пот выступает, или сад ,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  <w:u w:val="single"/>
          <w:bdr w:val="none" w:sz="0" w:space="0" w:color="auto" w:frame="1"/>
        </w:rPr>
        <w:t>где растет чудесная яблонька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: «Яблочки на ней висят наливные, листья шумят золотые, веточки гнутся серебряные; или прорубь речки в зимний морозный вечер, где сидит волк с опущенным в нее хвостом.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  <w:u w:val="single"/>
          <w:bdr w:val="none" w:sz="0" w:space="0" w:color="auto" w:frame="1"/>
        </w:rPr>
        <w:t>С детства запоминаются слова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: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Травка зеленеет,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Солнышко блестит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Ласточка с весною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В сени к нам летит.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(Плещеев)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lastRenderedPageBreak/>
        <w:t>Стихи о природе Маршака, Михалкова, Александровой, Квитко,Токмаковой. Благининой учат любить природу. Эти стихи легко запоминаются и долго живут в памяти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детей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Произведения детской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художественной литературы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 оказывают большое влияние и на эстетическое воспитание ребенка.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Яркие образы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художественных произведений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 поэтические картины русской природы, музыкальных стихов, меткость, выразительность языка нравятся детям.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Они чувствуют красоту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художественного слова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 xml:space="preserve">, легко и быстро запоминают небольшие сказки, 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  <w:u w:val="single"/>
          <w:bdr w:val="none" w:sz="0" w:space="0" w:color="auto" w:frame="1"/>
        </w:rPr>
        <w:t>народные песенки и стихи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: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Петушок, петушок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Золотой гребешок.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Идет сюда рогатая</w:t>
      </w:r>
    </w:p>
    <w:p w:rsidR="00BA1449" w:rsidRPr="00BA1449" w:rsidRDefault="00BA1449" w:rsidP="00BA1449">
      <w:pPr>
        <w:spacing w:before="225" w:after="225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За малыми ребятами.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Слушая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художественные произведения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 ребенок учится родному языку, запоминает постоянные эпитеты народной речи </w:t>
      </w:r>
      <w:r w:rsidRPr="00BA1449">
        <w:rPr>
          <w:rFonts w:ascii="нью роман" w:eastAsia="Times New Roman" w:hAnsi="нью роман" w:cs="Arial"/>
          <w:i/>
          <w:iCs/>
          <w:color w:val="111111"/>
          <w:sz w:val="27"/>
          <w:szCs w:val="27"/>
          <w:bdr w:val="none" w:sz="0" w:space="0" w:color="auto" w:frame="1"/>
        </w:rPr>
        <w:t>(ясное солнышко, быстрая реченька, кудрявая рябина)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Любовь к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художественному слову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, к книгам нужно воспитывать в раннем детстве.</w:t>
      </w:r>
    </w:p>
    <w:p w:rsidR="00BA1449" w:rsidRPr="00BA1449" w:rsidRDefault="00BA1449" w:rsidP="00BA1449">
      <w:pPr>
        <w:spacing w:after="0" w:line="240" w:lineRule="auto"/>
        <w:ind w:firstLine="360"/>
        <w:rPr>
          <w:rFonts w:ascii="нью роман" w:eastAsia="Times New Roman" w:hAnsi="нью роман" w:cs="Arial"/>
          <w:color w:val="111111"/>
          <w:sz w:val="27"/>
          <w:szCs w:val="27"/>
        </w:rPr>
      </w:pP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Читайте, рассматривайте картинки в книгах дома вечерами, в выходные дни с детьми. Ведь ребенок перейдет из детского сада в школу и эта любовь к книгам которая прививается ему с раннего детства остается с ним, и в дальнейшем он будет любить родную </w:t>
      </w:r>
      <w:r w:rsidRPr="00BA1449">
        <w:rPr>
          <w:rFonts w:ascii="нью роман" w:eastAsia="Times New Roman" w:hAnsi="нью роман" w:cs="Arial"/>
          <w:b/>
          <w:bCs/>
          <w:color w:val="111111"/>
          <w:sz w:val="27"/>
        </w:rPr>
        <w:t>литературу</w:t>
      </w:r>
      <w:r w:rsidRPr="00BA1449">
        <w:rPr>
          <w:rFonts w:ascii="нью роман" w:eastAsia="Times New Roman" w:hAnsi="нью роман" w:cs="Arial"/>
          <w:color w:val="111111"/>
          <w:sz w:val="27"/>
          <w:szCs w:val="27"/>
        </w:rPr>
        <w:t>.</w:t>
      </w:r>
    </w:p>
    <w:p w:rsidR="00E21BFF" w:rsidRPr="00BA1449" w:rsidRDefault="00E21BFF">
      <w:pPr>
        <w:rPr>
          <w:rFonts w:ascii="нью роман" w:hAnsi="нью роман"/>
        </w:rPr>
      </w:pPr>
    </w:p>
    <w:p w:rsidR="006C0A18" w:rsidRDefault="006C0A18">
      <w:pPr>
        <w:rPr>
          <w:rFonts w:ascii="нью роман" w:hAnsi="нью роман"/>
          <w:sz w:val="24"/>
          <w:szCs w:val="24"/>
        </w:rPr>
      </w:pPr>
    </w:p>
    <w:p w:rsidR="006C0A18" w:rsidRDefault="009D200C" w:rsidP="009D200C">
      <w:pPr>
        <w:jc w:val="right"/>
        <w:rPr>
          <w:rFonts w:ascii="нью роман" w:hAnsi="нью роман"/>
          <w:sz w:val="24"/>
          <w:szCs w:val="24"/>
        </w:rPr>
      </w:pPr>
      <w:r>
        <w:rPr>
          <w:rFonts w:ascii="нью роман" w:hAnsi="нью роман"/>
          <w:sz w:val="24"/>
          <w:szCs w:val="24"/>
        </w:rPr>
        <w:t>Подготовила в</w:t>
      </w:r>
      <w:bookmarkStart w:id="0" w:name="_GoBack"/>
      <w:bookmarkEnd w:id="0"/>
      <w:r>
        <w:rPr>
          <w:rFonts w:ascii="нью роман" w:hAnsi="нью роман"/>
          <w:sz w:val="24"/>
          <w:szCs w:val="24"/>
        </w:rPr>
        <w:t>оспитатель Мяконькина С.А.</w:t>
      </w:r>
    </w:p>
    <w:p w:rsidR="009D200C" w:rsidRDefault="009D200C" w:rsidP="009D200C">
      <w:pPr>
        <w:jc w:val="right"/>
        <w:rPr>
          <w:rFonts w:ascii="нью роман" w:hAnsi="нью роман"/>
          <w:sz w:val="24"/>
          <w:szCs w:val="24"/>
        </w:rPr>
      </w:pPr>
      <w:r>
        <w:rPr>
          <w:rFonts w:ascii="нью роман" w:hAnsi="нью роман" w:hint="eastAsia"/>
          <w:sz w:val="24"/>
          <w:szCs w:val="24"/>
        </w:rPr>
        <w:t>С</w:t>
      </w:r>
      <w:r>
        <w:rPr>
          <w:rFonts w:ascii="нью роман" w:hAnsi="нью роман"/>
          <w:sz w:val="24"/>
          <w:szCs w:val="24"/>
        </w:rPr>
        <w:t>ентябрь 2023г.</w:t>
      </w:r>
    </w:p>
    <w:sectPr w:rsidR="009D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ью рома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449"/>
    <w:rsid w:val="006C0A18"/>
    <w:rsid w:val="009D200C"/>
    <w:rsid w:val="00BA1449"/>
    <w:rsid w:val="00E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A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4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2022-01-15T14:29:00Z</dcterms:created>
  <dcterms:modified xsi:type="dcterms:W3CDTF">2006-12-31T21:30:00Z</dcterms:modified>
</cp:coreProperties>
</file>