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D" w:rsidRPr="00257807" w:rsidRDefault="00980C5F" w:rsidP="002578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07">
        <w:rPr>
          <w:rFonts w:ascii="Times New Roman" w:hAnsi="Times New Roman" w:cs="Times New Roman"/>
          <w:b/>
          <w:sz w:val="28"/>
          <w:szCs w:val="28"/>
        </w:rPr>
        <w:t>Краткое описание проекта муниципальной инновационной площадки</w:t>
      </w:r>
      <w:r w:rsidRPr="00257807"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</w:t>
      </w:r>
      <w:r w:rsidR="002B30D0">
        <w:rPr>
          <w:rFonts w:ascii="Times New Roman" w:hAnsi="Times New Roman" w:cs="Times New Roman"/>
          <w:b/>
          <w:bCs/>
          <w:sz w:val="28"/>
          <w:szCs w:val="28"/>
        </w:rPr>
        <w:t xml:space="preserve">корпоративной </w:t>
      </w:r>
      <w:r w:rsidRPr="00257807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как компонента управления деятельностью ДОУ»</w:t>
      </w:r>
    </w:p>
    <w:p w:rsidR="00980C5F" w:rsidRPr="00257807" w:rsidRDefault="00980C5F">
      <w:pPr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1.Перечень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проекта: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- Повышение качества и доступности образования в условиях модернизации российского образования.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-Инновационные подходы по созданию современной безопасной и комфортной образовательной среды в образовательном учреждении и в семьях воспитанников.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-Система сопровождения непрерывного профессионального роста педагогических работников.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-Управление образовательной организацией в современных условиях.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2.Обоснование актуальности и инновационности проекта:</w:t>
      </w:r>
    </w:p>
    <w:p w:rsidR="00980C5F" w:rsidRPr="00257807" w:rsidRDefault="00980C5F" w:rsidP="00980C5F">
      <w:pPr>
        <w:pStyle w:val="a4"/>
        <w:shd w:val="clear" w:color="auto" w:fill="FFFFFF"/>
        <w:spacing w:before="288" w:beforeAutospacing="0" w:after="346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57807">
        <w:rPr>
          <w:color w:val="000000"/>
          <w:sz w:val="28"/>
          <w:szCs w:val="28"/>
        </w:rPr>
        <w:t xml:space="preserve">Современные требования государства и образовательные запросы родителей заставляют дошкольное образовательное учреждение оперативно перестраиваться и адаптироваться соответственно меняющимся внешним и внутренним требованиям. Менеджеры образования, а таковыми являются заведующий и старший воспитатель (заместитель заведующего по воспитательно-методической работе), уже не делают 100 % ставку на некую идеальную теорию, описанную в правильном учебнике и способную изменить любую ситуацию в единственно верном направлении. Мы совершенно четко осознаем: чтобы наше учреждение смогло выжить и эффективно развиваться, необходимо искать свой собственный путь. Сегодня уже никого не приходится убеждать в том, что огромную роль в успешности организации играет персонал. Именно люди и создаваемая ими атмосфера могут стать причиной поражения, или блестящей победы учреждения. Именно люди, с их привычками, характерами, умениями, ценностями, с их желанием (или нежеланием) работать на достижение не только личных, но и целей учреждения. Было бы наивно, рассматривая всю отрасль дошкольного образования города, говорить о какой-то единой </w:t>
      </w:r>
      <w:r w:rsidR="002B30D0">
        <w:rPr>
          <w:color w:val="000000"/>
          <w:sz w:val="28"/>
          <w:szCs w:val="28"/>
        </w:rPr>
        <w:t>корпоративной</w:t>
      </w:r>
      <w:r w:rsidRPr="00257807">
        <w:rPr>
          <w:color w:val="000000"/>
          <w:sz w:val="28"/>
          <w:szCs w:val="28"/>
        </w:rPr>
        <w:t xml:space="preserve"> культуре, пронизывающей все ее учреждения. Содержание работы, личность руководителя и стиль руководства, которого он придерживается в своей работе, особенности психологического климата в трудовом коллективе – эти </w:t>
      </w:r>
      <w:r w:rsidRPr="00257807">
        <w:rPr>
          <w:color w:val="000000"/>
          <w:sz w:val="28"/>
          <w:szCs w:val="28"/>
        </w:rPr>
        <w:lastRenderedPageBreak/>
        <w:t xml:space="preserve">и другие факторы оказывают свое влияние на </w:t>
      </w:r>
      <w:r w:rsidR="002B30D0">
        <w:rPr>
          <w:color w:val="000000"/>
          <w:sz w:val="28"/>
          <w:szCs w:val="28"/>
        </w:rPr>
        <w:t>корпоративную</w:t>
      </w:r>
      <w:r w:rsidRPr="00257807">
        <w:rPr>
          <w:color w:val="000000"/>
          <w:sz w:val="28"/>
          <w:szCs w:val="28"/>
        </w:rPr>
        <w:t xml:space="preserve"> культуру конкретного ДОУ.</w:t>
      </w:r>
    </w:p>
    <w:p w:rsidR="00980C5F" w:rsidRPr="00257807" w:rsidRDefault="00980C5F" w:rsidP="00980C5F">
      <w:pPr>
        <w:pStyle w:val="a4"/>
        <w:shd w:val="clear" w:color="auto" w:fill="FFFFFF"/>
        <w:spacing w:before="288" w:beforeAutospacing="0" w:after="346" w:afterAutospacing="0" w:line="276" w:lineRule="auto"/>
        <w:jc w:val="both"/>
        <w:textAlignment w:val="baseline"/>
        <w:rPr>
          <w:sz w:val="28"/>
          <w:szCs w:val="28"/>
        </w:rPr>
      </w:pPr>
      <w:r w:rsidRPr="00257807">
        <w:rPr>
          <w:sz w:val="28"/>
          <w:szCs w:val="28"/>
        </w:rPr>
        <w:t>3. Цели, задачи и основная идея (идеи) предлагаемого проекта: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Цель: Создание механизма по формированию основ </w:t>
      </w:r>
      <w:r w:rsidR="002B30D0"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r w:rsidRPr="00257807">
        <w:rPr>
          <w:rFonts w:ascii="Times New Roman" w:hAnsi="Times New Roman" w:cs="Times New Roman"/>
          <w:sz w:val="28"/>
          <w:szCs w:val="28"/>
        </w:rPr>
        <w:t>культуры с учетом потенциальных возможностей сотрудников учреждения.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Задачи: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1. Проведение психолого-педагогического анализа деятельности и интересов работников ДОУ.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2. Создание условий для формирования </w:t>
      </w:r>
      <w:r w:rsidR="002B30D0">
        <w:rPr>
          <w:rFonts w:ascii="Times New Roman" w:hAnsi="Times New Roman" w:cs="Times New Roman"/>
          <w:sz w:val="28"/>
          <w:szCs w:val="28"/>
        </w:rPr>
        <w:t>корпоративной</w:t>
      </w:r>
      <w:r w:rsidRPr="00257807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3. Разработка технологии формирования </w:t>
      </w:r>
      <w:r w:rsidR="002B30D0">
        <w:rPr>
          <w:rFonts w:ascii="Times New Roman" w:hAnsi="Times New Roman" w:cs="Times New Roman"/>
          <w:sz w:val="28"/>
          <w:szCs w:val="28"/>
        </w:rPr>
        <w:t>корпоративной</w:t>
      </w:r>
      <w:r w:rsidRPr="00257807">
        <w:rPr>
          <w:rFonts w:ascii="Times New Roman" w:hAnsi="Times New Roman" w:cs="Times New Roman"/>
          <w:sz w:val="28"/>
          <w:szCs w:val="28"/>
        </w:rPr>
        <w:t xml:space="preserve"> культуры в ДОУ.</w:t>
      </w:r>
    </w:p>
    <w:p w:rsidR="00980C5F" w:rsidRPr="00257807" w:rsidRDefault="00980C5F" w:rsidP="00257807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Основная идея: </w:t>
      </w:r>
    </w:p>
    <w:p w:rsidR="00980C5F" w:rsidRPr="00257807" w:rsidRDefault="00980C5F" w:rsidP="00257807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57807">
        <w:rPr>
          <w:rFonts w:ascii="Times New Roman" w:eastAsia="Calibri" w:hAnsi="Times New Roman" w:cs="Times New Roman"/>
          <w:sz w:val="28"/>
          <w:szCs w:val="28"/>
        </w:rPr>
        <w:t xml:space="preserve">Юбилей ДОУ как образовательное событие является источником развития его участников, поскольку разворачивается как преодоление коллективом определённых границ: практических, связанных с осуществлением нового действия и освоением новых способов деятельности, и теоретических, направленных на обогащение мыслительных структур. Таким образом, полученный опыт, осмысленный и осознанный, позволит задать учреждению новый масштаб в формировании своей организационной культуры. </w:t>
      </w:r>
    </w:p>
    <w:p w:rsidR="00980C5F" w:rsidRPr="00257807" w:rsidRDefault="00980C5F" w:rsidP="00980C5F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980C5F" w:rsidRPr="00257807" w:rsidRDefault="00980C5F" w:rsidP="002578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4.Срок и механизмы реализации инновационного проекта</w:t>
      </w:r>
      <w:r w:rsidR="00257807">
        <w:rPr>
          <w:rFonts w:ascii="Times New Roman" w:hAnsi="Times New Roman"/>
          <w:sz w:val="28"/>
          <w:szCs w:val="28"/>
        </w:rPr>
        <w:t xml:space="preserve"> - </w:t>
      </w:r>
      <w:r w:rsidRPr="00257807">
        <w:rPr>
          <w:rFonts w:ascii="Times New Roman" w:hAnsi="Times New Roman"/>
          <w:sz w:val="28"/>
          <w:szCs w:val="28"/>
        </w:rPr>
        <w:t>2 года: 2021 – 2023гг.</w:t>
      </w:r>
    </w:p>
    <w:p w:rsidR="00980C5F" w:rsidRPr="00257807" w:rsidRDefault="00980C5F" w:rsidP="002578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Механизмы реализации:</w:t>
      </w:r>
    </w:p>
    <w:p w:rsidR="00980C5F" w:rsidRPr="00257807" w:rsidRDefault="00980C5F" w:rsidP="00980C5F">
      <w:pPr>
        <w:pStyle w:val="a3"/>
        <w:numPr>
          <w:ilvl w:val="0"/>
          <w:numId w:val="3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Работа проектной группы;</w:t>
      </w:r>
    </w:p>
    <w:p w:rsidR="00980C5F" w:rsidRPr="00257807" w:rsidRDefault="00980C5F" w:rsidP="00980C5F">
      <w:pPr>
        <w:pStyle w:val="a3"/>
        <w:numPr>
          <w:ilvl w:val="0"/>
          <w:numId w:val="3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План работы ДОУ;</w:t>
      </w:r>
    </w:p>
    <w:p w:rsidR="00980C5F" w:rsidRPr="00257807" w:rsidRDefault="00980C5F" w:rsidP="00980C5F">
      <w:pPr>
        <w:pStyle w:val="a3"/>
        <w:numPr>
          <w:ilvl w:val="0"/>
          <w:numId w:val="3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Календарный план проекта;</w:t>
      </w:r>
    </w:p>
    <w:p w:rsidR="00980C5F" w:rsidRPr="00257807" w:rsidRDefault="00980C5F" w:rsidP="00980C5F">
      <w:pPr>
        <w:pStyle w:val="a3"/>
        <w:numPr>
          <w:ilvl w:val="0"/>
          <w:numId w:val="3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Решения, принятые на педагогических советах;</w:t>
      </w:r>
    </w:p>
    <w:p w:rsidR="00980C5F" w:rsidRPr="00257807" w:rsidRDefault="00980C5F" w:rsidP="00980C5F">
      <w:pPr>
        <w:pStyle w:val="a3"/>
        <w:numPr>
          <w:ilvl w:val="0"/>
          <w:numId w:val="3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 xml:space="preserve">Механизмы поддержки мотивации педагогического коллектива; </w:t>
      </w:r>
    </w:p>
    <w:p w:rsidR="00980C5F" w:rsidRPr="00257807" w:rsidRDefault="00980C5F" w:rsidP="00980C5F">
      <w:pPr>
        <w:pStyle w:val="a3"/>
        <w:numPr>
          <w:ilvl w:val="0"/>
          <w:numId w:val="3"/>
        </w:numPr>
        <w:ind w:left="1077"/>
        <w:jc w:val="both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Информирование педагогической общественности о промежуточных и итоговых результатах.</w:t>
      </w:r>
    </w:p>
    <w:p w:rsidR="00980C5F" w:rsidRPr="00257807" w:rsidRDefault="00980C5F" w:rsidP="00980C5F">
      <w:pPr>
        <w:pStyle w:val="a3"/>
        <w:ind w:left="1077"/>
        <w:jc w:val="both"/>
        <w:rPr>
          <w:rFonts w:ascii="Times New Roman" w:hAnsi="Times New Roman"/>
          <w:sz w:val="28"/>
          <w:szCs w:val="28"/>
        </w:rPr>
      </w:pPr>
    </w:p>
    <w:p w:rsidR="00980C5F" w:rsidRPr="00257807" w:rsidRDefault="00980C5F" w:rsidP="00980C5F">
      <w:pPr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5.Изменения в МСО, ожидаемые от реализации проекта: </w:t>
      </w:r>
    </w:p>
    <w:p w:rsidR="00980C5F" w:rsidRPr="00257807" w:rsidRDefault="00257807" w:rsidP="0025780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</w:t>
      </w:r>
      <w:r w:rsidR="00980C5F" w:rsidRPr="00257807">
        <w:rPr>
          <w:rFonts w:ascii="Times New Roman" w:eastAsia="Calibri" w:hAnsi="Times New Roman"/>
          <w:sz w:val="28"/>
          <w:szCs w:val="28"/>
        </w:rPr>
        <w:t xml:space="preserve">пыт формирования </w:t>
      </w:r>
      <w:r w:rsidR="002B30D0">
        <w:rPr>
          <w:rFonts w:ascii="Times New Roman" w:hAnsi="Times New Roman"/>
          <w:sz w:val="28"/>
          <w:szCs w:val="28"/>
        </w:rPr>
        <w:t>корпоративной</w:t>
      </w:r>
      <w:r w:rsidR="00980C5F" w:rsidRPr="00257807">
        <w:rPr>
          <w:rFonts w:ascii="Times New Roman" w:eastAsia="Calibri" w:hAnsi="Times New Roman"/>
          <w:sz w:val="28"/>
          <w:szCs w:val="28"/>
        </w:rPr>
        <w:t xml:space="preserve"> культуры нашего ДОУ </w:t>
      </w:r>
      <w:r w:rsidR="00980C5F" w:rsidRPr="00257807">
        <w:rPr>
          <w:rFonts w:ascii="Times New Roman" w:hAnsi="Times New Roman"/>
          <w:sz w:val="28"/>
          <w:szCs w:val="28"/>
        </w:rPr>
        <w:t>может послужить импульсом для развития нового направления всей отрасли дошкольного образования города.</w:t>
      </w:r>
    </w:p>
    <w:p w:rsidR="00980C5F" w:rsidRPr="00257807" w:rsidRDefault="00980C5F" w:rsidP="0098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6.Описание ресурсного обеспечения проекта (кадровое, нормативно-правовое, материально-техническое обеспечение проекта) </w:t>
      </w:r>
    </w:p>
    <w:p w:rsidR="00980C5F" w:rsidRPr="00257807" w:rsidRDefault="00980C5F" w:rsidP="0025780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807">
        <w:rPr>
          <w:rFonts w:ascii="Times New Roman" w:hAnsi="Times New Roman"/>
          <w:sz w:val="28"/>
          <w:szCs w:val="28"/>
        </w:rPr>
        <w:t>Кадровые</w:t>
      </w:r>
      <w:proofErr w:type="gramEnd"/>
      <w:r w:rsidRPr="00257807">
        <w:rPr>
          <w:rFonts w:ascii="Times New Roman" w:hAnsi="Times New Roman"/>
          <w:sz w:val="28"/>
          <w:szCs w:val="28"/>
        </w:rPr>
        <w:t>: укомплектованность МДОУ квалифицированными педагогами и специалистами.</w:t>
      </w:r>
    </w:p>
    <w:p w:rsidR="00980C5F" w:rsidRPr="00257807" w:rsidRDefault="00980C5F" w:rsidP="00257807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257807">
        <w:rPr>
          <w:rFonts w:ascii="Times New Roman" w:hAnsi="Times New Roman"/>
          <w:sz w:val="28"/>
          <w:szCs w:val="28"/>
        </w:rPr>
        <w:t>Финансовые</w:t>
      </w:r>
      <w:proofErr w:type="gramEnd"/>
      <w:r w:rsidRPr="00257807">
        <w:rPr>
          <w:rFonts w:ascii="Times New Roman" w:hAnsi="Times New Roman"/>
          <w:sz w:val="28"/>
          <w:szCs w:val="28"/>
        </w:rPr>
        <w:t>: меценатство</w:t>
      </w:r>
    </w:p>
    <w:p w:rsidR="00980C5F" w:rsidRPr="00257807" w:rsidRDefault="00980C5F" w:rsidP="00257807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257807">
        <w:rPr>
          <w:rFonts w:ascii="Times New Roman" w:hAnsi="Times New Roman"/>
          <w:sz w:val="28"/>
          <w:szCs w:val="28"/>
        </w:rPr>
        <w:t>Командные</w:t>
      </w:r>
      <w:proofErr w:type="gramEnd"/>
      <w:r w:rsidRPr="00257807">
        <w:rPr>
          <w:rFonts w:ascii="Times New Roman" w:hAnsi="Times New Roman"/>
          <w:sz w:val="28"/>
          <w:szCs w:val="28"/>
        </w:rPr>
        <w:t>: проектная команда.</w:t>
      </w:r>
    </w:p>
    <w:p w:rsidR="00980C5F" w:rsidRPr="00257807" w:rsidRDefault="00980C5F" w:rsidP="002578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Внешние: социальные партнеры.</w:t>
      </w:r>
    </w:p>
    <w:p w:rsidR="00980C5F" w:rsidRPr="00257807" w:rsidRDefault="00980C5F" w:rsidP="0025780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Личные: опыт работы в «Школе проектирования»</w:t>
      </w:r>
    </w:p>
    <w:p w:rsidR="00980C5F" w:rsidRPr="00257807" w:rsidRDefault="00980C5F" w:rsidP="0098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7.Описание ожидаемых инновационных продуктов: </w:t>
      </w:r>
    </w:p>
    <w:p w:rsidR="00980C5F" w:rsidRPr="00257807" w:rsidRDefault="00257807" w:rsidP="00257807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80C5F" w:rsidRPr="00257807">
        <w:rPr>
          <w:rFonts w:ascii="Times New Roman" w:hAnsi="Times New Roman"/>
          <w:bCs/>
          <w:sz w:val="28"/>
          <w:szCs w:val="28"/>
        </w:rPr>
        <w:t>есь наработанный нами материал мы представим в виде продукта, в состав которого войдет:</w:t>
      </w:r>
    </w:p>
    <w:p w:rsidR="00980C5F" w:rsidRPr="00257807" w:rsidRDefault="00980C5F" w:rsidP="00980C5F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1077"/>
        <w:jc w:val="both"/>
        <w:rPr>
          <w:rFonts w:ascii="Times New Roman" w:hAnsi="Times New Roman"/>
          <w:bCs/>
          <w:sz w:val="28"/>
          <w:szCs w:val="28"/>
        </w:rPr>
      </w:pPr>
      <w:r w:rsidRPr="00257807">
        <w:rPr>
          <w:rFonts w:ascii="Times New Roman" w:hAnsi="Times New Roman"/>
          <w:bCs/>
          <w:sz w:val="28"/>
          <w:szCs w:val="28"/>
        </w:rPr>
        <w:t>те</w:t>
      </w:r>
      <w:proofErr w:type="gramStart"/>
      <w:r w:rsidRPr="00257807">
        <w:rPr>
          <w:rFonts w:ascii="Times New Roman" w:hAnsi="Times New Roman"/>
          <w:bCs/>
          <w:sz w:val="28"/>
          <w:szCs w:val="28"/>
        </w:rPr>
        <w:t>кст пр</w:t>
      </w:r>
      <w:proofErr w:type="gramEnd"/>
      <w:r w:rsidRPr="00257807">
        <w:rPr>
          <w:rFonts w:ascii="Times New Roman" w:hAnsi="Times New Roman"/>
          <w:bCs/>
          <w:sz w:val="28"/>
          <w:szCs w:val="28"/>
        </w:rPr>
        <w:t>оекта с презентацией;</w:t>
      </w:r>
    </w:p>
    <w:p w:rsidR="00980C5F" w:rsidRPr="00257807" w:rsidRDefault="00980C5F" w:rsidP="00980C5F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1077"/>
        <w:jc w:val="both"/>
        <w:rPr>
          <w:rFonts w:ascii="Times New Roman" w:hAnsi="Times New Roman"/>
          <w:bCs/>
          <w:sz w:val="28"/>
          <w:szCs w:val="28"/>
        </w:rPr>
      </w:pPr>
      <w:r w:rsidRPr="00257807">
        <w:rPr>
          <w:rFonts w:ascii="Times New Roman" w:hAnsi="Times New Roman"/>
          <w:bCs/>
          <w:sz w:val="28"/>
          <w:szCs w:val="28"/>
        </w:rPr>
        <w:t>статья;</w:t>
      </w:r>
    </w:p>
    <w:p w:rsidR="00980C5F" w:rsidRPr="00257807" w:rsidRDefault="00980C5F" w:rsidP="00980C5F">
      <w:pPr>
        <w:pStyle w:val="a3"/>
        <w:numPr>
          <w:ilvl w:val="0"/>
          <w:numId w:val="4"/>
        </w:numPr>
        <w:shd w:val="clear" w:color="auto" w:fill="FFFFFF"/>
        <w:spacing w:line="240" w:lineRule="auto"/>
        <w:ind w:left="1077"/>
        <w:jc w:val="both"/>
        <w:rPr>
          <w:rFonts w:ascii="Times New Roman" w:hAnsi="Times New Roman"/>
          <w:bCs/>
          <w:sz w:val="28"/>
          <w:szCs w:val="28"/>
        </w:rPr>
      </w:pPr>
      <w:r w:rsidRPr="00257807">
        <w:rPr>
          <w:rFonts w:ascii="Times New Roman" w:hAnsi="Times New Roman"/>
          <w:bCs/>
          <w:sz w:val="28"/>
          <w:szCs w:val="28"/>
        </w:rPr>
        <w:t>методическая разработка, в дополнение к ней мы представим методический пакет, содержащий практические материалы.</w:t>
      </w:r>
    </w:p>
    <w:p w:rsidR="00980C5F" w:rsidRPr="00257807" w:rsidRDefault="00980C5F" w:rsidP="00980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8.Ожидаемые результаты проекта:</w:t>
      </w:r>
    </w:p>
    <w:p w:rsidR="00980C5F" w:rsidRPr="00257807" w:rsidRDefault="00980C5F" w:rsidP="00980C5F">
      <w:pPr>
        <w:pStyle w:val="a3"/>
        <w:numPr>
          <w:ilvl w:val="0"/>
          <w:numId w:val="6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Разработана технология формирования корпоративной культуры в ДОУ.</w:t>
      </w:r>
    </w:p>
    <w:p w:rsidR="00980C5F" w:rsidRPr="00257807" w:rsidRDefault="00980C5F" w:rsidP="00980C5F">
      <w:pPr>
        <w:pStyle w:val="a3"/>
        <w:numPr>
          <w:ilvl w:val="0"/>
          <w:numId w:val="6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Определены принципы организации внутренних процессов учреждения.</w:t>
      </w:r>
    </w:p>
    <w:p w:rsidR="00980C5F" w:rsidRPr="00257807" w:rsidRDefault="00980C5F" w:rsidP="00980C5F">
      <w:pPr>
        <w:pStyle w:val="a3"/>
        <w:numPr>
          <w:ilvl w:val="0"/>
          <w:numId w:val="6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Сформирован внешний и внутренний имидж ДОУ и правила взаимодействия как внутри   организации, так и с потребителями предоставляемых образовательных услуг (дети, их родители).</w:t>
      </w:r>
    </w:p>
    <w:p w:rsidR="00980C5F" w:rsidRPr="00257807" w:rsidRDefault="00980C5F" w:rsidP="00980C5F">
      <w:pPr>
        <w:pStyle w:val="a3"/>
        <w:numPr>
          <w:ilvl w:val="0"/>
          <w:numId w:val="6"/>
        </w:numPr>
        <w:ind w:left="1077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Определены традиции дошкольного учреждения.</w:t>
      </w:r>
    </w:p>
    <w:p w:rsidR="00980C5F" w:rsidRPr="00257807" w:rsidRDefault="00980C5F" w:rsidP="00980C5F">
      <w:pPr>
        <w:pStyle w:val="a3"/>
        <w:ind w:left="1077"/>
        <w:rPr>
          <w:rFonts w:ascii="Times New Roman" w:hAnsi="Times New Roman"/>
          <w:sz w:val="28"/>
          <w:szCs w:val="28"/>
        </w:rPr>
      </w:pPr>
    </w:p>
    <w:p w:rsidR="00980C5F" w:rsidRPr="00257807" w:rsidRDefault="00257807" w:rsidP="00257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9.</w:t>
      </w:r>
      <w:r w:rsidR="00980C5F" w:rsidRPr="00257807">
        <w:rPr>
          <w:rFonts w:ascii="Times New Roman" w:hAnsi="Times New Roman" w:cs="Times New Roman"/>
          <w:sz w:val="28"/>
          <w:szCs w:val="28"/>
        </w:rPr>
        <w:t xml:space="preserve">Возможные риски при реализации проекта (программы) и предложения организации-соискателя по способам их преодоления </w:t>
      </w:r>
    </w:p>
    <w:p w:rsidR="00980C5F" w:rsidRPr="00257807" w:rsidRDefault="00980C5F" w:rsidP="00980C5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Недостаточный уровень психолого-педагогических компетенций членов коллектива.</w:t>
      </w:r>
    </w:p>
    <w:p w:rsidR="00980C5F" w:rsidRPr="00257807" w:rsidRDefault="00980C5F" w:rsidP="00980C5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Отсутствие сплоченности, общих интересов коллектива.</w:t>
      </w:r>
    </w:p>
    <w:p w:rsidR="00257807" w:rsidRDefault="00257807" w:rsidP="00257807">
      <w:pPr>
        <w:rPr>
          <w:rFonts w:ascii="Times New Roman" w:hAnsi="Times New Roman" w:cs="Times New Roman"/>
          <w:sz w:val="28"/>
          <w:szCs w:val="28"/>
        </w:rPr>
      </w:pPr>
    </w:p>
    <w:p w:rsidR="00257807" w:rsidRDefault="00257807" w:rsidP="00257807">
      <w:pPr>
        <w:rPr>
          <w:rFonts w:ascii="Times New Roman" w:hAnsi="Times New Roman" w:cs="Times New Roman"/>
          <w:sz w:val="28"/>
          <w:szCs w:val="28"/>
        </w:rPr>
      </w:pPr>
    </w:p>
    <w:p w:rsidR="00257807" w:rsidRDefault="00257807" w:rsidP="00257807">
      <w:pPr>
        <w:rPr>
          <w:rFonts w:ascii="Times New Roman" w:hAnsi="Times New Roman" w:cs="Times New Roman"/>
          <w:sz w:val="28"/>
          <w:szCs w:val="28"/>
        </w:rPr>
      </w:pPr>
    </w:p>
    <w:p w:rsidR="00980C5F" w:rsidRPr="00257807" w:rsidRDefault="00980C5F" w:rsidP="00257807">
      <w:pPr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lastRenderedPageBreak/>
        <w:t>Предложения:</w:t>
      </w:r>
    </w:p>
    <w:p w:rsidR="00980C5F" w:rsidRPr="00257807" w:rsidRDefault="00980C5F" w:rsidP="00257807">
      <w:pPr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 xml:space="preserve">Обучение педагогического коллектива на разных уровнях, с целью повышения психолого-педагогических знаний, профессиональной компетентности через разнообразные формы работы. </w:t>
      </w:r>
    </w:p>
    <w:p w:rsidR="00980C5F" w:rsidRPr="00257807" w:rsidRDefault="00980C5F" w:rsidP="00257807">
      <w:pPr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Изучение сплоченности педагогического коллектива и межличностных отношений в нем.</w:t>
      </w:r>
    </w:p>
    <w:p w:rsidR="00980C5F" w:rsidRPr="00257807" w:rsidRDefault="00980C5F" w:rsidP="00257807">
      <w:pPr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Определение традиций дошкольного учреждения.</w:t>
      </w:r>
    </w:p>
    <w:p w:rsidR="00980C5F" w:rsidRPr="00257807" w:rsidRDefault="00980C5F" w:rsidP="00980C5F">
      <w:pPr>
        <w:ind w:left="737"/>
        <w:rPr>
          <w:rFonts w:ascii="Times New Roman" w:hAnsi="Times New Roman" w:cs="Times New Roman"/>
          <w:sz w:val="28"/>
          <w:szCs w:val="28"/>
        </w:rPr>
      </w:pPr>
    </w:p>
    <w:p w:rsidR="00980C5F" w:rsidRPr="00257807" w:rsidRDefault="00257807" w:rsidP="00257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10.</w:t>
      </w:r>
      <w:r w:rsidR="00980C5F" w:rsidRPr="00257807"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результатов проекта в МСО</w:t>
      </w:r>
      <w:r w:rsidRPr="00257807">
        <w:rPr>
          <w:rFonts w:ascii="Times New Roman" w:hAnsi="Times New Roman" w:cs="Times New Roman"/>
          <w:sz w:val="28"/>
          <w:szCs w:val="28"/>
        </w:rPr>
        <w:t>. Муниципальный ресурсный центр.</w:t>
      </w:r>
    </w:p>
    <w:p w:rsidR="00257807" w:rsidRPr="00257807" w:rsidRDefault="00257807" w:rsidP="002578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80C5F" w:rsidRPr="00257807" w:rsidRDefault="00257807" w:rsidP="00257807">
      <w:pPr>
        <w:jc w:val="both"/>
        <w:rPr>
          <w:rFonts w:ascii="Times New Roman" w:hAnsi="Times New Roman" w:cs="Times New Roman"/>
          <w:sz w:val="28"/>
          <w:szCs w:val="28"/>
        </w:rPr>
      </w:pPr>
      <w:r w:rsidRPr="00257807">
        <w:rPr>
          <w:rFonts w:ascii="Times New Roman" w:hAnsi="Times New Roman" w:cs="Times New Roman"/>
          <w:sz w:val="28"/>
          <w:szCs w:val="28"/>
        </w:rPr>
        <w:t>11.</w:t>
      </w:r>
      <w:r w:rsidR="00980C5F" w:rsidRPr="00257807">
        <w:rPr>
          <w:rFonts w:ascii="Times New Roman" w:hAnsi="Times New Roman" w:cs="Times New Roman"/>
          <w:sz w:val="28"/>
          <w:szCs w:val="28"/>
        </w:rPr>
        <w:t xml:space="preserve">Исполнители проекта </w:t>
      </w:r>
    </w:p>
    <w:p w:rsidR="00980C5F" w:rsidRPr="00257807" w:rsidRDefault="00980C5F" w:rsidP="00257807">
      <w:pPr>
        <w:jc w:val="both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 xml:space="preserve">Руководитель проекта: </w:t>
      </w:r>
    </w:p>
    <w:p w:rsidR="00980C5F" w:rsidRPr="00257807" w:rsidRDefault="00980C5F" w:rsidP="00257807">
      <w:pPr>
        <w:jc w:val="both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Заведующий Пилипец Ирина Анатольевна</w:t>
      </w:r>
    </w:p>
    <w:p w:rsidR="00980C5F" w:rsidRPr="00257807" w:rsidRDefault="00980C5F" w:rsidP="00257807">
      <w:pPr>
        <w:jc w:val="both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Проектная команда:</w:t>
      </w:r>
    </w:p>
    <w:p w:rsidR="00980C5F" w:rsidRPr="00257807" w:rsidRDefault="00980C5F" w:rsidP="00257807">
      <w:pPr>
        <w:jc w:val="both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 xml:space="preserve">Старший воспитатель </w:t>
      </w:r>
      <w:proofErr w:type="spellStart"/>
      <w:r w:rsidR="00257807" w:rsidRPr="00257807">
        <w:rPr>
          <w:rFonts w:ascii="Times New Roman" w:hAnsi="Times New Roman"/>
          <w:sz w:val="28"/>
          <w:szCs w:val="28"/>
        </w:rPr>
        <w:t>Разводова</w:t>
      </w:r>
      <w:proofErr w:type="spellEnd"/>
      <w:r w:rsidR="00257807" w:rsidRPr="0025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807" w:rsidRPr="00257807">
        <w:rPr>
          <w:rFonts w:ascii="Times New Roman" w:hAnsi="Times New Roman"/>
          <w:sz w:val="28"/>
          <w:szCs w:val="28"/>
        </w:rPr>
        <w:t>Эльза</w:t>
      </w:r>
      <w:proofErr w:type="spellEnd"/>
      <w:r w:rsidR="00257807" w:rsidRPr="00257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807" w:rsidRPr="00257807">
        <w:rPr>
          <w:rFonts w:ascii="Times New Roman" w:hAnsi="Times New Roman"/>
          <w:sz w:val="28"/>
          <w:szCs w:val="28"/>
        </w:rPr>
        <w:t>Исламовна</w:t>
      </w:r>
      <w:proofErr w:type="spellEnd"/>
    </w:p>
    <w:p w:rsidR="00980C5F" w:rsidRPr="00257807" w:rsidRDefault="00980C5F" w:rsidP="00257807">
      <w:pPr>
        <w:jc w:val="both"/>
        <w:rPr>
          <w:rFonts w:ascii="Times New Roman" w:hAnsi="Times New Roman"/>
          <w:sz w:val="28"/>
          <w:szCs w:val="28"/>
        </w:rPr>
      </w:pPr>
      <w:r w:rsidRPr="00257807">
        <w:rPr>
          <w:rFonts w:ascii="Times New Roman" w:hAnsi="Times New Roman"/>
          <w:sz w:val="28"/>
          <w:szCs w:val="28"/>
        </w:rPr>
        <w:t>Педагог-психолог Тимофеева Мария Витальевна</w:t>
      </w:r>
    </w:p>
    <w:p w:rsidR="00980C5F" w:rsidRPr="00257807" w:rsidRDefault="00980C5F" w:rsidP="00980C5F">
      <w:pPr>
        <w:pStyle w:val="4"/>
        <w:rPr>
          <w:sz w:val="28"/>
          <w:szCs w:val="28"/>
        </w:rPr>
      </w:pPr>
    </w:p>
    <w:p w:rsidR="00980C5F" w:rsidRPr="00257807" w:rsidRDefault="00980C5F" w:rsidP="00980C5F">
      <w:pPr>
        <w:rPr>
          <w:rFonts w:ascii="Times New Roman" w:hAnsi="Times New Roman" w:cs="Times New Roman"/>
          <w:sz w:val="28"/>
          <w:szCs w:val="28"/>
        </w:rPr>
      </w:pP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5F" w:rsidRPr="00257807" w:rsidRDefault="00980C5F" w:rsidP="00980C5F">
      <w:pPr>
        <w:pStyle w:val="a4"/>
        <w:shd w:val="clear" w:color="auto" w:fill="FFFFFF"/>
        <w:spacing w:before="288" w:beforeAutospacing="0" w:after="346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980C5F" w:rsidRPr="00257807" w:rsidRDefault="00980C5F" w:rsidP="00980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5F" w:rsidRPr="00257807" w:rsidRDefault="00980C5F">
      <w:pPr>
        <w:rPr>
          <w:rFonts w:ascii="Times New Roman" w:hAnsi="Times New Roman" w:cs="Times New Roman"/>
          <w:sz w:val="28"/>
          <w:szCs w:val="28"/>
        </w:rPr>
      </w:pPr>
    </w:p>
    <w:sectPr w:rsidR="00980C5F" w:rsidRPr="00257807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2CB"/>
    <w:multiLevelType w:val="hybridMultilevel"/>
    <w:tmpl w:val="901633C0"/>
    <w:lvl w:ilvl="0" w:tplc="17F69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82B61"/>
    <w:multiLevelType w:val="hybridMultilevel"/>
    <w:tmpl w:val="A09CE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6F3"/>
    <w:multiLevelType w:val="hybridMultilevel"/>
    <w:tmpl w:val="46E06F06"/>
    <w:lvl w:ilvl="0" w:tplc="17F69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916D7"/>
    <w:multiLevelType w:val="hybridMultilevel"/>
    <w:tmpl w:val="D932E27E"/>
    <w:lvl w:ilvl="0" w:tplc="17F69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A417BD"/>
    <w:multiLevelType w:val="hybridMultilevel"/>
    <w:tmpl w:val="E37EF7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B819A1"/>
    <w:multiLevelType w:val="hybridMultilevel"/>
    <w:tmpl w:val="6BA0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5F"/>
    <w:rsid w:val="000357CD"/>
    <w:rsid w:val="00257807"/>
    <w:rsid w:val="00272AF5"/>
    <w:rsid w:val="002B30D0"/>
    <w:rsid w:val="008E3C30"/>
    <w:rsid w:val="00980C5F"/>
    <w:rsid w:val="009A12C2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paragraph" w:styleId="4">
    <w:name w:val="heading 4"/>
    <w:basedOn w:val="a"/>
    <w:next w:val="a"/>
    <w:link w:val="40"/>
    <w:qFormat/>
    <w:rsid w:val="00980C5F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8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0C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2021-09-12T08:58:00Z</dcterms:created>
  <dcterms:modified xsi:type="dcterms:W3CDTF">2021-12-17T06:49:00Z</dcterms:modified>
</cp:coreProperties>
</file>