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B9" w:rsidRPr="00EF22B9" w:rsidRDefault="00EF22B9" w:rsidP="00EF22B9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Возрастные особенности детей седьмого года жизни </w:t>
      </w:r>
    </w:p>
    <w:p w:rsidR="00EF22B9" w:rsidRDefault="00EF22B9" w:rsidP="00EF22B9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>(Подготовительная группа)</w:t>
      </w:r>
    </w:p>
    <w:p w:rsidR="00EF22B9" w:rsidRDefault="00EF22B9" w:rsidP="00EF2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 xml:space="preserve">На седьмом году жизни происходит дальнейшее развитие детского организма: стабилизируются все физиологические функции и процессы, совершенствуется нервная система, повышается двигательная культура. По данным Всемирной организации здравоохранения (ВОЗ) средние антропометрические показатели к семи годам следующие: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 xml:space="preserve">мальчики весят </w:t>
      </w:r>
      <w:r w:rsidRPr="00EF22B9">
        <w:rPr>
          <w:rFonts w:ascii="Times New Roman" w:hAnsi="Times New Roman" w:cs="Times New Roman"/>
          <w:b/>
          <w:i/>
          <w:sz w:val="28"/>
          <w:szCs w:val="28"/>
        </w:rPr>
        <w:t>23,0 кг</w:t>
      </w:r>
      <w:r w:rsidRPr="00EF22B9">
        <w:rPr>
          <w:rFonts w:ascii="Times New Roman" w:hAnsi="Times New Roman" w:cs="Times New Roman"/>
          <w:sz w:val="28"/>
          <w:szCs w:val="28"/>
        </w:rPr>
        <w:t xml:space="preserve"> при росте </w:t>
      </w:r>
      <w:r w:rsidRPr="00EF22B9">
        <w:rPr>
          <w:rFonts w:ascii="Times New Roman" w:hAnsi="Times New Roman" w:cs="Times New Roman"/>
          <w:b/>
          <w:i/>
          <w:sz w:val="28"/>
          <w:szCs w:val="28"/>
        </w:rPr>
        <w:t>121,7 см</w:t>
      </w:r>
      <w:r w:rsidRPr="00EF22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 xml:space="preserve">а девочки весят </w:t>
      </w:r>
      <w:r w:rsidRPr="00EF22B9">
        <w:rPr>
          <w:rFonts w:ascii="Times New Roman" w:hAnsi="Times New Roman" w:cs="Times New Roman"/>
          <w:b/>
          <w:i/>
          <w:sz w:val="28"/>
          <w:szCs w:val="28"/>
        </w:rPr>
        <w:t>22,7</w:t>
      </w:r>
      <w:r w:rsidRPr="00EF22B9">
        <w:rPr>
          <w:rFonts w:ascii="Times New Roman" w:hAnsi="Times New Roman" w:cs="Times New Roman"/>
          <w:sz w:val="28"/>
          <w:szCs w:val="28"/>
        </w:rPr>
        <w:t xml:space="preserve"> кг при росте </w:t>
      </w:r>
      <w:r w:rsidRPr="00EF22B9">
        <w:rPr>
          <w:rFonts w:ascii="Times New Roman" w:hAnsi="Times New Roman" w:cs="Times New Roman"/>
          <w:b/>
          <w:i/>
          <w:sz w:val="28"/>
          <w:szCs w:val="28"/>
        </w:rPr>
        <w:t>121,6 см</w:t>
      </w:r>
      <w:r w:rsidRPr="00EF2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 xml:space="preserve">При этом главный показатель нормы - комфорт и хорошее самочувствие ребенка.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2B9" w:rsidRPr="00EF22B9" w:rsidRDefault="00EF22B9" w:rsidP="00EF22B9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Развитие моторики и становление двигательной активности.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 xml:space="preserve">Движения детей 6-7 лет становятся все более осмысленными, мотивированными и целенаправленными. Старшие дошкольники осознанно упражняются в различных действиях, пытаются ставить двигательную задачу, выбирая разные способы ее решения. В процессе выполнения двигательных заданий проявляют скоростные, скоростно-силовые качества, гибкость, ловкость и выносливость.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>К семи годам улучшается гибкость, возрастает амплитуда движений, отмечается высокая подвижность суставов за счет эластичности мышц и связок. Отмечаются высокие темпы прироста показателей, характеризующих быстроту движений и времени двигательной реакции, скорости однократных движений, частоты повторяющихся движений. Значителен прирост физической работоспособности и выносливости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 xml:space="preserve">Дети способны к продолжительной двигательной деятельности низкой и средней интенсивности, готовы к незначительным статичным нагрузкам. На основе совершенствования разных видов движений и физических качеств у детей происходит преобразование моторной сферы. Им доступно произвольное регулирование двигательной активности, стремление достичь положительного результата, а также осознанное отношение к качеству выполнения упражнений. В результате успешного достижения цели и преодоления трудностей дети способны получать «мышечную» радость и удовлетворение. Им свойствен широкий круг специальных знаний, умений анализировать свои действия, изменять и перестраивать их в зависимости от ситуации и получаемого результата. Все это содействует увеличению двигательной активности детей, проявлению их инициативы, выдержки, настойчивости, решительности и смелости. В то же время у старших </w:t>
      </w:r>
      <w:r w:rsidRPr="00EF22B9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 появляется умение самостоятельно пользоваться приобретенным двигательным опытом в различных условиях (в лесу, в парке, на спортивной площадке) и ситуациях (на прогулке, экскурсии, в путешествии).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>Объ</w:t>
      </w:r>
      <w:r w:rsidRPr="00EF22B9">
        <w:rPr>
          <w:rFonts w:cs="Times New Roman"/>
          <w:sz w:val="28"/>
          <w:szCs w:val="28"/>
        </w:rPr>
        <w:t>ѐ</w:t>
      </w:r>
      <w:r w:rsidRPr="00EF22B9">
        <w:rPr>
          <w:rFonts w:ascii="Times New Roman" w:hAnsi="Times New Roman" w:cs="Times New Roman"/>
          <w:sz w:val="28"/>
          <w:szCs w:val="28"/>
        </w:rPr>
        <w:t xml:space="preserve">м двигательной активности детей 6-7 лет за время пребывания в детском саду (с 8.00 до 18.00 часов) колеблется от 13 до 15,5 тыс. движений (по шагомеру). Продолжительность двигательной активности составляет в среднем 4,5 и более часов, интенсивность достигает 65 движений в минуту.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2B9" w:rsidRPr="00EF22B9" w:rsidRDefault="00EF22B9" w:rsidP="00EF22B9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>Психическое развитие.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Социальная ситуация развития</w:t>
      </w:r>
      <w:r w:rsidRPr="00EF22B9">
        <w:rPr>
          <w:rFonts w:ascii="Times New Roman" w:hAnsi="Times New Roman" w:cs="Times New Roman"/>
          <w:sz w:val="28"/>
          <w:szCs w:val="28"/>
        </w:rPr>
        <w:t xml:space="preserve"> характеризуется все возрастающей инициативностью и самостоятельностью ребенка в отношениях </w:t>
      </w:r>
      <w:proofErr w:type="gramStart"/>
      <w:r w:rsidRPr="00EF22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22B9">
        <w:rPr>
          <w:rFonts w:ascii="Times New Roman" w:hAnsi="Times New Roman" w:cs="Times New Roman"/>
          <w:sz w:val="28"/>
          <w:szCs w:val="28"/>
        </w:rPr>
        <w:t xml:space="preserve"> взрослым, его попытками влиять на педагога, родителей и других людей.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Общение </w:t>
      </w:r>
      <w:proofErr w:type="gramStart"/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</w:t>
      </w:r>
      <w:proofErr w:type="gramEnd"/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 xml:space="preserve"> приобретает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внеситуативно-</w:t>
      </w:r>
      <w:r w:rsidRPr="00EF22B9">
        <w:rPr>
          <w:rFonts w:ascii="Times New Roman" w:hAnsi="Times New Roman" w:cs="Times New Roman"/>
          <w:sz w:val="28"/>
          <w:szCs w:val="28"/>
        </w:rPr>
        <w:t>личностного</w:t>
      </w:r>
      <w:proofErr w:type="spellEnd"/>
      <w:r w:rsidRPr="00EF22B9">
        <w:rPr>
          <w:rFonts w:ascii="Times New Roman" w:hAnsi="Times New Roman" w:cs="Times New Roman"/>
          <w:sz w:val="28"/>
          <w:szCs w:val="28"/>
        </w:rPr>
        <w:t xml:space="preserve">: взрослый начинает восприниматься ребенком как особая, целостная личность, источник социальных познаний, эталон поведения. Ребенок интересуется рассуждениями взрослого, описывает ему ситуации, в которых ждет моральной оценки поступков людей. Социальный мир начинает осознаваться и переживаться в общении </w:t>
      </w:r>
      <w:proofErr w:type="gramStart"/>
      <w:r w:rsidRPr="00EF22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22B9">
        <w:rPr>
          <w:rFonts w:ascii="Times New Roman" w:hAnsi="Times New Roman" w:cs="Times New Roman"/>
          <w:sz w:val="28"/>
          <w:szCs w:val="28"/>
        </w:rPr>
        <w:t xml:space="preserve"> взрослым. Таким образом, ребенок приобщается к ценностям общества, прежде всего ценностям близких людей.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Общение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>е приобретает личностные черты —</w:t>
      </w:r>
      <w:r w:rsidRPr="00EF22B9">
        <w:rPr>
          <w:rFonts w:ascii="Times New Roman" w:hAnsi="Times New Roman" w:cs="Times New Roman"/>
          <w:sz w:val="28"/>
          <w:szCs w:val="28"/>
        </w:rPr>
        <w:t xml:space="preserve"> дети становятся избирательны в общении, выбирают друзей, которых бывает трудно заменить, даже если они не устраивают взрослого. Социальные роли в группе становятся устойчивыми, формируется внутренняя позиция ребенка в социальном взаимодействии, он начинает осознавать себя субъектом в системе социальных отношений. Появляется эмоциональное отношение к нормам поведения, он начинает оценивать себя и других с точки зрения норм, критиковать поступки сверстников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>У детей формируется позиция самых старших, умелых и опытных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>Ведущая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по-прежнему — </w:t>
      </w: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>сюжетно-ролевая игра</w:t>
      </w:r>
      <w:r w:rsidRPr="00EF22B9">
        <w:rPr>
          <w:rFonts w:ascii="Times New Roman" w:hAnsi="Times New Roman" w:cs="Times New Roman"/>
          <w:sz w:val="28"/>
          <w:szCs w:val="28"/>
        </w:rPr>
        <w:t>. В этот период дошкольного детства она достигает пика своего развития. Ролевые взаимодействия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содержательны и разнообразны, дети легко используют предметы-заместители,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 xml:space="preserve">играть несколько ролей одновременно.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lastRenderedPageBreak/>
        <w:t>Сюжеты строятся в совместном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обсуждении, могут творчески развиваться. Дети смелее и разнообразнее комбинируют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в игре знания, которые они получили из книг, кинофильмов, мультфильмов и окружающей жизни, могут сохранять интерес к избранному игровому сюжету от нескольких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до нескольких дней. Моделируют отношения между различными людьми, плановость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согласованность игры сочетается с импровизацией, ролевая игра смыкается с играми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по правилам. В игре воспроизводятся мотивы и мора</w:t>
      </w:r>
      <w:r>
        <w:rPr>
          <w:rFonts w:ascii="Times New Roman" w:hAnsi="Times New Roman" w:cs="Times New Roman"/>
          <w:sz w:val="28"/>
          <w:szCs w:val="28"/>
        </w:rPr>
        <w:t>льно-нравственные основания, об</w:t>
      </w:r>
      <w:r w:rsidRPr="00EF22B9">
        <w:rPr>
          <w:rFonts w:ascii="Times New Roman" w:hAnsi="Times New Roman" w:cs="Times New Roman"/>
          <w:sz w:val="28"/>
          <w:szCs w:val="28"/>
        </w:rPr>
        <w:t xml:space="preserve">щественный смысл человеческой деятельности, игра становится символической.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>Более совершенными становятся результаты продуктивных видов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в изобразительной деятельности усиливается ориентация на зрительные впечатления,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попытки воспроизвести действительный вид предме</w:t>
      </w:r>
      <w:r>
        <w:rPr>
          <w:rFonts w:ascii="Times New Roman" w:hAnsi="Times New Roman" w:cs="Times New Roman"/>
          <w:sz w:val="28"/>
          <w:szCs w:val="28"/>
        </w:rPr>
        <w:t>тов (отказ от схематичных изоб</w:t>
      </w:r>
      <w:r w:rsidRPr="00EF22B9">
        <w:rPr>
          <w:rFonts w:ascii="Times New Roman" w:hAnsi="Times New Roman" w:cs="Times New Roman"/>
          <w:sz w:val="28"/>
          <w:szCs w:val="28"/>
        </w:rPr>
        <w:t>ражений); в конструировании дети начинают планировать замысел,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обсуждать и подчинять ему свои желания. Трудовая деятельность также совершенствуется, дети становятся способны к коллективному труду, понимают план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 xml:space="preserve">могут его обсудить, способны подчинить свои интересы интересам группы.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становится произвольной, ребенок в состоянии при запоминании использовать различные специальные приемы: группировка материала, смысловое соотношение запоминаемого, повторение и т.д. По-прежнему эмоционально-насыщенный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материал запоминается лучше и легче включается в долговременную память.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 xml:space="preserve">механической памятью развивается смысловая, функционирует и эйдетическая память. </w:t>
      </w:r>
    </w:p>
    <w:p w:rsidR="00EF22B9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2B9" w:rsidRPr="00EF22B9" w:rsidRDefault="00EF22B9" w:rsidP="00EF22B9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2B9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Ощущение и восприятие. </w:t>
      </w: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 xml:space="preserve">Ребенок овладевает </w:t>
      </w:r>
      <w:proofErr w:type="spellStart"/>
      <w:r w:rsidRPr="00EF22B9">
        <w:rPr>
          <w:rFonts w:ascii="Times New Roman" w:hAnsi="Times New Roman" w:cs="Times New Roman"/>
          <w:sz w:val="28"/>
          <w:szCs w:val="28"/>
        </w:rPr>
        <w:t>перцептивными</w:t>
      </w:r>
      <w:proofErr w:type="spellEnd"/>
      <w:r w:rsidRPr="00EF22B9">
        <w:rPr>
          <w:rFonts w:ascii="Times New Roman" w:hAnsi="Times New Roman" w:cs="Times New Roman"/>
          <w:sz w:val="28"/>
          <w:szCs w:val="28"/>
        </w:rPr>
        <w:t xml:space="preserve"> действиями, т.е.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вычленяет из объектов наиболее характерные свойства и к 7 годам полностью усваивает сенсорные эталоны - образцы чувственных свойств и отношений: геометрические формы, цвета спектра, музыкальные звуки, фонемы языка. Усложняется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ориентировка в пространстве и времени; развитие восприятия все более связывается с развитием речи и наглядн</w:t>
      </w:r>
      <w:proofErr w:type="gramStart"/>
      <w:r w:rsidRPr="00EF22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22B9">
        <w:rPr>
          <w:rFonts w:ascii="Times New Roman" w:hAnsi="Times New Roman" w:cs="Times New Roman"/>
          <w:sz w:val="28"/>
          <w:szCs w:val="28"/>
        </w:rPr>
        <w:t xml:space="preserve"> образного мышления, совершенствованием продуктивной деятельности. </w:t>
      </w:r>
    </w:p>
    <w:p w:rsidR="00552B3F" w:rsidRDefault="00552B3F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B3F">
        <w:rPr>
          <w:rFonts w:ascii="Times New Roman" w:hAnsi="Times New Roman" w:cs="Times New Roman"/>
          <w:b/>
          <w:i/>
          <w:color w:val="7030A0"/>
          <w:sz w:val="28"/>
          <w:szCs w:val="28"/>
        </w:rPr>
        <w:t>Речь</w:t>
      </w:r>
      <w:r w:rsidRPr="00EF22B9">
        <w:rPr>
          <w:rFonts w:ascii="Times New Roman" w:hAnsi="Times New Roman" w:cs="Times New Roman"/>
          <w:sz w:val="28"/>
          <w:szCs w:val="28"/>
        </w:rPr>
        <w:t xml:space="preserve"> становится объяснительной: ребенок последовательно излагает события, указывает на связи внутри ситуации. Расширяется запас слов, обозначающих названия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 xml:space="preserve">предметов и действий. Дети свободно используют в речи синонимы, антонимы, существительные с обобщающим значением. </w:t>
      </w:r>
      <w:r w:rsidRPr="00EF22B9">
        <w:rPr>
          <w:rFonts w:ascii="Times New Roman" w:hAnsi="Times New Roman" w:cs="Times New Roman"/>
          <w:sz w:val="28"/>
          <w:szCs w:val="28"/>
        </w:rPr>
        <w:lastRenderedPageBreak/>
        <w:t>Закрепляется умение согласовывать существительные с другими частям речи. Дети образуют однокоренные слова, превосходную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степень прилагательных. Используют предложения разных видов. Формируется культура речевого общения. С помощью выразительных средств дети передают содержание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литературных текстов. Совершенствуется умение составлять рассказы по картине, из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личного опыта, рассказы творческого характера; дети начинают сочинять небольшие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 xml:space="preserve">сказки и истории. Речь превращается в особую произвольную деятельность, формируется сознательное к ней отношение, она становится орудием мышления. </w:t>
      </w:r>
    </w:p>
    <w:p w:rsidR="00552B3F" w:rsidRDefault="00552B3F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>Активно развивается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552B3F">
        <w:rPr>
          <w:rFonts w:ascii="Times New Roman" w:hAnsi="Times New Roman" w:cs="Times New Roman"/>
          <w:b/>
          <w:i/>
          <w:color w:val="7030A0"/>
          <w:sz w:val="28"/>
          <w:szCs w:val="28"/>
        </w:rPr>
        <w:t>словесно-логическое мышление</w:t>
      </w:r>
      <w:r w:rsidRPr="00EF22B9">
        <w:rPr>
          <w:rFonts w:ascii="Times New Roman" w:hAnsi="Times New Roman" w:cs="Times New Roman"/>
          <w:sz w:val="28"/>
          <w:szCs w:val="28"/>
        </w:rPr>
        <w:t>, речь начинает использоваться как средство постановки и решения интеллектуальных задач. Детское мышление функционирует на основе принципа системности, в нем представлены все виды и уровни мышления, т. е. предыдущие виды мышления, наглядно-действенное и наглядно-образное, никуда не исчезают, а лишь уступают свое ведущее место. В этом возрасте почти полностью преодолевается эгоцентризм детского мыш</w:t>
      </w:r>
      <w:r w:rsidR="00552B3F">
        <w:rPr>
          <w:rFonts w:ascii="Times New Roman" w:hAnsi="Times New Roman" w:cs="Times New Roman"/>
          <w:sz w:val="28"/>
          <w:szCs w:val="28"/>
        </w:rPr>
        <w:t>ления и появляется обратимость —</w:t>
      </w:r>
      <w:r w:rsidRPr="00EF22B9">
        <w:rPr>
          <w:rFonts w:ascii="Times New Roman" w:hAnsi="Times New Roman" w:cs="Times New Roman"/>
          <w:sz w:val="28"/>
          <w:szCs w:val="28"/>
        </w:rPr>
        <w:t xml:space="preserve"> способность увидеть нечто (предмет или ситуацию) с точки зрения другого. Речь, мышление и память функционируют все более согласованно. Именно в этом возрасте дети пытаются осмыслить такие категории, как «смерть», «жизнь», активно спрашивают взрослых. Это появление первой формы теоретического мышления. </w:t>
      </w:r>
    </w:p>
    <w:p w:rsidR="00552B3F" w:rsidRDefault="00552B3F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B3F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Воображение</w:t>
      </w:r>
      <w:r w:rsidRPr="00EF22B9">
        <w:rPr>
          <w:rFonts w:ascii="Times New Roman" w:hAnsi="Times New Roman" w:cs="Times New Roman"/>
          <w:sz w:val="28"/>
          <w:szCs w:val="28"/>
        </w:rPr>
        <w:t xml:space="preserve"> становится произвольным. Ребенок владеет способами замещения реальных предметов и событий воображаемыми, особенно впечатлительные дети в этом 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 </w:t>
      </w: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 xml:space="preserve">Развивается опосредованность </w:t>
      </w:r>
      <w:r w:rsidR="00552B3F">
        <w:rPr>
          <w:rFonts w:ascii="Times New Roman" w:hAnsi="Times New Roman" w:cs="Times New Roman"/>
          <w:sz w:val="28"/>
          <w:szCs w:val="28"/>
        </w:rPr>
        <w:t>и преднамеренность воображения —</w:t>
      </w:r>
      <w:r w:rsidRPr="00EF22B9">
        <w:rPr>
          <w:rFonts w:ascii="Times New Roman" w:hAnsi="Times New Roman" w:cs="Times New Roman"/>
          <w:sz w:val="28"/>
          <w:szCs w:val="28"/>
        </w:rPr>
        <w:t xml:space="preserve"> ребенок может создавать образы в соответствии с поставленной целью и определенными требованиями по заранее предложенному плану, контролировать их соответствие задаче. К 6-7 годам до 20% детей способны произвольно порождать идеи и воображать план их реализации. На развитие воображения оказывают влияние все виды детской деятельности, в особенности рисование, конструирование, </w:t>
      </w:r>
      <w:r w:rsidR="00552B3F">
        <w:rPr>
          <w:rFonts w:ascii="Times New Roman" w:hAnsi="Times New Roman" w:cs="Times New Roman"/>
          <w:sz w:val="28"/>
          <w:szCs w:val="28"/>
        </w:rPr>
        <w:t>игра, чтение художественных про</w:t>
      </w:r>
      <w:r w:rsidRPr="00EF22B9">
        <w:rPr>
          <w:rFonts w:ascii="Times New Roman" w:hAnsi="Times New Roman" w:cs="Times New Roman"/>
          <w:sz w:val="28"/>
          <w:szCs w:val="28"/>
        </w:rPr>
        <w:t xml:space="preserve">изведений, просмотр мультфильмов и непосредственный жизненный опыт ребенка. </w:t>
      </w:r>
    </w:p>
    <w:p w:rsidR="00552B3F" w:rsidRDefault="00552B3F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B3F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Внимание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>к 7 годам становится произвольным, что является непременным условием организации учебной деятельности в шк</w:t>
      </w:r>
      <w:r w:rsidR="00552B3F">
        <w:rPr>
          <w:rFonts w:ascii="Times New Roman" w:hAnsi="Times New Roman" w:cs="Times New Roman"/>
          <w:sz w:val="28"/>
          <w:szCs w:val="28"/>
        </w:rPr>
        <w:t>оле. Повышается объем внимания —</w:t>
      </w:r>
      <w:r w:rsidRPr="00EF22B9">
        <w:rPr>
          <w:rFonts w:ascii="Times New Roman" w:hAnsi="Times New Roman" w:cs="Times New Roman"/>
          <w:sz w:val="28"/>
          <w:szCs w:val="28"/>
        </w:rPr>
        <w:t xml:space="preserve"> оно становится более опосредованным. </w:t>
      </w:r>
    </w:p>
    <w:p w:rsidR="00552B3F" w:rsidRDefault="00552B3F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B3F">
        <w:rPr>
          <w:rFonts w:ascii="Times New Roman" w:hAnsi="Times New Roman" w:cs="Times New Roman"/>
          <w:b/>
          <w:i/>
          <w:color w:val="7030A0"/>
          <w:sz w:val="28"/>
          <w:szCs w:val="28"/>
        </w:rPr>
        <w:t>Эмоциональный мир ребенка</w:t>
      </w:r>
      <w:r w:rsidR="00552B3F">
        <w:rPr>
          <w:rFonts w:ascii="Times New Roman" w:hAnsi="Times New Roman" w:cs="Times New Roman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 xml:space="preserve">претерпевает изменения: напряженность испытывают дети, которые запаздывают с переходом в школу. Игра вытесняется на второй план деятельностью продуктивной – значимой оцениваемой взрослыми. У ребенка формируется объективное желание стать школьником. </w:t>
      </w: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>Кроме того, в этот период ребенок постепенно теряет непосредственность, он освоил нормы общественного поведения</w:t>
      </w:r>
      <w:r w:rsidR="00552B3F">
        <w:rPr>
          <w:rFonts w:ascii="Times New Roman" w:hAnsi="Times New Roman" w:cs="Times New Roman"/>
          <w:sz w:val="28"/>
          <w:szCs w:val="28"/>
        </w:rPr>
        <w:t xml:space="preserve"> и пытается им соответствовать — появляется манерничанье:</w:t>
      </w:r>
      <w:r w:rsidRPr="00EF22B9">
        <w:rPr>
          <w:rFonts w:ascii="Times New Roman" w:hAnsi="Times New Roman" w:cs="Times New Roman"/>
          <w:sz w:val="28"/>
          <w:szCs w:val="28"/>
        </w:rPr>
        <w:t xml:space="preserve"> ребенок что-то из себя с</w:t>
      </w:r>
      <w:r w:rsidR="00552B3F">
        <w:rPr>
          <w:rFonts w:ascii="Times New Roman" w:hAnsi="Times New Roman" w:cs="Times New Roman"/>
          <w:sz w:val="28"/>
          <w:szCs w:val="28"/>
        </w:rPr>
        <w:t>троит, а его душа уже закрыта, —</w:t>
      </w:r>
      <w:r w:rsidRPr="00EF22B9">
        <w:rPr>
          <w:rFonts w:ascii="Times New Roman" w:hAnsi="Times New Roman" w:cs="Times New Roman"/>
          <w:sz w:val="28"/>
          <w:szCs w:val="28"/>
        </w:rPr>
        <w:t xml:space="preserve"> сформировался внутренний мир. В процессе совместной деятельности ребенок научается ставить себя на место другого, по-разному ведет себя с окружающими, способен предвидеть последствия своих слов или поступков. Взрослому становится трудно понять состояние семилетнего ребенка - он начинает скрывать свои чувства и эмоции. </w:t>
      </w:r>
    </w:p>
    <w:p w:rsidR="00552B3F" w:rsidRDefault="00552B3F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B3F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Развитие личности</w:t>
      </w:r>
      <w:r w:rsidR="00552B3F" w:rsidRPr="00552B3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EF22B9">
        <w:rPr>
          <w:rFonts w:ascii="Times New Roman" w:hAnsi="Times New Roman" w:cs="Times New Roman"/>
          <w:sz w:val="28"/>
          <w:szCs w:val="28"/>
        </w:rPr>
        <w:t xml:space="preserve">ребенка связано с появлением определенной линии поведения - ведущими становятся моральные, общественные мотивы, ребенок может отказаться от интересного ему дела в пользу важного. Возникает соподчинение мотивов: один мотив становится лидером, другие - подчиненными. Формируются новые мотивы - желание действовать как взрослый, получать его одобрение и поддержку. Мотивы самоутверждения и самолюбия начинают доминировать в отношениях со сверстниками. Основы самооценки сформированы, появляется самокритичность, внутренняя позиция в общении и деятельности. </w:t>
      </w:r>
    </w:p>
    <w:p w:rsidR="00552B3F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 развивается личность ребенка и его познавательные процессы, формируются новообразования возраста. </w:t>
      </w:r>
    </w:p>
    <w:p w:rsidR="00F6460A" w:rsidRDefault="00EF22B9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8"/>
          <w:szCs w:val="28"/>
        </w:rPr>
        <w:t>Умение подчинять свои действия заранее поставленной цели, преодолевать препятствия, возникающие на пути к ее выполнению, в том числе отказываться от непосредственно возникающих желаний, - всеми этими качествами характеризуется волевое поведение как важнейшее условие готовности ребенка к обучению в школе</w:t>
      </w:r>
      <w:r w:rsidR="00552B3F">
        <w:rPr>
          <w:rFonts w:ascii="Times New Roman" w:hAnsi="Times New Roman" w:cs="Times New Roman"/>
          <w:sz w:val="28"/>
          <w:szCs w:val="28"/>
        </w:rPr>
        <w:t>.</w:t>
      </w:r>
    </w:p>
    <w:p w:rsidR="00552B3F" w:rsidRDefault="00552B3F" w:rsidP="00EF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B3F" w:rsidRDefault="00552B3F" w:rsidP="00552B3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552B3F" w:rsidRPr="00552B3F" w:rsidRDefault="00552B3F" w:rsidP="00552B3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Анатольевна Пилипец</w:t>
      </w:r>
    </w:p>
    <w:sectPr w:rsidR="00552B3F" w:rsidRPr="00552B3F" w:rsidSect="00F6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2B9"/>
    <w:rsid w:val="00552B3F"/>
    <w:rsid w:val="00EF22B9"/>
    <w:rsid w:val="00F6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2017-09-27T08:12:00Z</dcterms:created>
  <dcterms:modified xsi:type="dcterms:W3CDTF">2017-09-27T08:27:00Z</dcterms:modified>
</cp:coreProperties>
</file>