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901" w:rsidRPr="008768FC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8768FC">
        <w:rPr>
          <w:rFonts w:ascii="Times New Roman" w:hAnsi="Times New Roman" w:cs="Times New Roman"/>
          <w:sz w:val="36"/>
          <w:szCs w:val="36"/>
        </w:rPr>
        <w:t>Консультация для родителей</w:t>
      </w: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Pr="008768FC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8768FC">
        <w:rPr>
          <w:rFonts w:ascii="Times New Roman" w:hAnsi="Times New Roman" w:cs="Times New Roman"/>
          <w:sz w:val="36"/>
          <w:szCs w:val="36"/>
        </w:rPr>
        <w:t>На тему:</w:t>
      </w:r>
    </w:p>
    <w:p w:rsidR="000B1901" w:rsidRDefault="000B1901" w:rsidP="000B190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8768FC">
        <w:rPr>
          <w:rFonts w:ascii="Times New Roman" w:hAnsi="Times New Roman" w:cs="Times New Roman"/>
          <w:sz w:val="36"/>
          <w:szCs w:val="36"/>
        </w:rPr>
        <w:t>«</w:t>
      </w:r>
      <w:r w:rsidRPr="000B1901">
        <w:rPr>
          <w:rFonts w:ascii="Times New Roman" w:hAnsi="Times New Roman" w:cs="Times New Roman"/>
          <w:sz w:val="36"/>
          <w:szCs w:val="36"/>
        </w:rPr>
        <w:t>Влияние музык</w:t>
      </w:r>
      <w:r>
        <w:rPr>
          <w:rFonts w:ascii="Times New Roman" w:hAnsi="Times New Roman" w:cs="Times New Roman"/>
          <w:sz w:val="36"/>
          <w:szCs w:val="36"/>
        </w:rPr>
        <w:t xml:space="preserve">и на развитие </w:t>
      </w:r>
    </w:p>
    <w:p w:rsidR="000B1901" w:rsidRPr="008768FC" w:rsidRDefault="000B1901" w:rsidP="000B190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личности ребёнка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r w:rsidRPr="008768FC">
        <w:rPr>
          <w:rFonts w:ascii="Times New Roman" w:hAnsi="Times New Roman" w:cs="Times New Roman"/>
          <w:sz w:val="36"/>
          <w:szCs w:val="36"/>
        </w:rPr>
        <w:t>»</w:t>
      </w:r>
      <w:proofErr w:type="gramEnd"/>
    </w:p>
    <w:p w:rsidR="000B1901" w:rsidRPr="008768FC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5D897E24" wp14:editId="7EB915EC">
            <wp:simplePos x="0" y="0"/>
            <wp:positionH relativeFrom="column">
              <wp:posOffset>-5257800</wp:posOffset>
            </wp:positionH>
            <wp:positionV relativeFrom="paragraph">
              <wp:posOffset>204470</wp:posOffset>
            </wp:positionV>
            <wp:extent cx="10532745" cy="2222500"/>
            <wp:effectExtent l="2223" t="0" r="4127" b="4128"/>
            <wp:wrapNone/>
            <wp:docPr id="6" name="Рисунок 6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27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Pr="008768FC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Pr="008768FC" w:rsidRDefault="000B1901" w:rsidP="000B19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Pr="008768FC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  <w:r w:rsidRPr="008768FC">
        <w:rPr>
          <w:rFonts w:ascii="Times New Roman" w:hAnsi="Times New Roman" w:cs="Times New Roman"/>
          <w:sz w:val="36"/>
          <w:szCs w:val="36"/>
        </w:rPr>
        <w:t>Подготовил</w:t>
      </w:r>
      <w:r>
        <w:rPr>
          <w:rFonts w:ascii="Times New Roman" w:hAnsi="Times New Roman" w:cs="Times New Roman"/>
          <w:sz w:val="36"/>
          <w:szCs w:val="36"/>
        </w:rPr>
        <w:t>а</w:t>
      </w: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  <w:r w:rsidRPr="008768FC">
        <w:rPr>
          <w:rFonts w:ascii="Times New Roman" w:hAnsi="Times New Roman" w:cs="Times New Roman"/>
          <w:sz w:val="36"/>
          <w:szCs w:val="36"/>
        </w:rPr>
        <w:t>Воспитатель</w:t>
      </w: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  <w:r w:rsidRPr="008768FC">
        <w:rPr>
          <w:rFonts w:ascii="Times New Roman" w:hAnsi="Times New Roman" w:cs="Times New Roman"/>
          <w:sz w:val="36"/>
          <w:szCs w:val="36"/>
        </w:rPr>
        <w:t>Кузнецова С. А.</w:t>
      </w: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Default="000B1901" w:rsidP="000B1901">
      <w:pPr>
        <w:spacing w:after="0" w:line="240" w:lineRule="auto"/>
        <w:ind w:left="1843"/>
        <w:rPr>
          <w:rFonts w:ascii="Times New Roman" w:hAnsi="Times New Roman" w:cs="Times New Roman"/>
          <w:sz w:val="36"/>
          <w:szCs w:val="36"/>
        </w:rPr>
      </w:pPr>
    </w:p>
    <w:p w:rsidR="000B1901" w:rsidRPr="008768FC" w:rsidRDefault="000B1901" w:rsidP="000B1901">
      <w:pPr>
        <w:spacing w:after="0" w:line="240" w:lineRule="auto"/>
        <w:ind w:left="184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2017</w:t>
      </w:r>
      <w:r>
        <w:rPr>
          <w:rFonts w:ascii="Times New Roman" w:hAnsi="Times New Roman" w:cs="Times New Roman"/>
          <w:sz w:val="36"/>
          <w:szCs w:val="36"/>
        </w:rPr>
        <w:t xml:space="preserve"> год</w:t>
      </w:r>
      <w:r w:rsidRPr="008768FC">
        <w:rPr>
          <w:rFonts w:ascii="Times New Roman" w:hAnsi="Times New Roman" w:cs="Times New Roman"/>
          <w:sz w:val="36"/>
          <w:szCs w:val="36"/>
        </w:rPr>
        <w:br w:type="page"/>
      </w:r>
    </w:p>
    <w:p w:rsidR="000B1901" w:rsidRDefault="000B1901" w:rsidP="005C741A">
      <w:pPr>
        <w:shd w:val="clear" w:color="auto" w:fill="FFFFFF"/>
        <w:spacing w:after="0" w:line="330" w:lineRule="atLeast"/>
        <w:ind w:hanging="1134"/>
        <w:rPr>
          <w:rFonts w:asciiTheme="majorHAnsi" w:eastAsia="Times New Roman" w:hAnsiTheme="majorHAnsi" w:cs="Arial"/>
          <w:noProof/>
          <w:sz w:val="28"/>
          <w:szCs w:val="28"/>
          <w:lang w:eastAsia="ru-RU"/>
        </w:rPr>
      </w:pPr>
    </w:p>
    <w:p w:rsidR="005C741A" w:rsidRDefault="000B1901" w:rsidP="000B1901">
      <w:pPr>
        <w:shd w:val="clear" w:color="auto" w:fill="FFFFFF"/>
        <w:spacing w:after="0" w:line="330" w:lineRule="atLeast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276ACCC2" wp14:editId="473DE4F3">
            <wp:simplePos x="0" y="0"/>
            <wp:positionH relativeFrom="column">
              <wp:posOffset>-2933926</wp:posOffset>
            </wp:positionH>
            <wp:positionV relativeFrom="paragraph">
              <wp:posOffset>1332638</wp:posOffset>
            </wp:positionV>
            <wp:extent cx="4842510" cy="911225"/>
            <wp:effectExtent l="3492" t="0" r="0" b="0"/>
            <wp:wrapNone/>
            <wp:docPr id="9" name="Рисунок 9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 wp14:anchorId="0A965E6A" wp14:editId="45B0B70A">
            <wp:extent cx="6291802" cy="3331029"/>
            <wp:effectExtent l="0" t="0" r="0" b="3175"/>
            <wp:docPr id="3" name="Рисунок 3" descr="D:\Documents\для дет сад 40\консультация музыка и ребенок\muz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ля дет сад 40\консультация музыка и ребенок\muz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/>
                    <a:stretch/>
                  </pic:blipFill>
                  <pic:spPr bwMode="auto">
                    <a:xfrm>
                      <a:off x="0" y="0"/>
                      <a:ext cx="6292144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38A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</w:t>
      </w:r>
      <w:bookmarkStart w:id="0" w:name="_GoBack"/>
      <w:bookmarkEnd w:id="0"/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Испокон веков мамы пели своим деткам колыбельные, и неважно было, есть у мамы голос, слух, музыкальное образование — ребенку важна сама суть мелодичного «мурлыканья» мамы, даже если слов он еще не понимает, а о таком понятии, как музыка и вовсе еще не слыхивал. Однако сами звуки мы слышим даже тогда, когда мама носит нас под сердцем, ведь малыши еще в утробе слышат, как с ними разговаривают, так или иначе</w:t>
      </w:r>
      <w:r w:rsidR="00604B60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реагируют на громкую и неприятную или на тихую и мелодичную музыку.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С какого возраста ребенку можно слушать музыку?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Все мы знаем, что первые 1,5 недели малыш находится под охраной природы, то есть он еще плохо слышит и видит, дабы не испугаться шума и яркости этого мира. Однако он прекрасно ощущает доброту и нежность, ему приятны ласковые слова, медленные мелодии. Поэтому, музыку ребенок может слушать с первых дней его жизни, но самое главное — не переборщить с этим. </w:t>
      </w:r>
    </w:p>
    <w:p w:rsidR="005C741A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D5381C0" wp14:editId="17A57B65">
            <wp:simplePos x="0" y="0"/>
            <wp:positionH relativeFrom="column">
              <wp:posOffset>-2956332</wp:posOffset>
            </wp:positionH>
            <wp:positionV relativeFrom="paragraph">
              <wp:posOffset>4763</wp:posOffset>
            </wp:positionV>
            <wp:extent cx="4842510" cy="911225"/>
            <wp:effectExtent l="3492" t="0" r="0" b="0"/>
            <wp:wrapNone/>
            <wp:docPr id="7" name="Рисунок 7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Мозг младенца получает такое колоссальное количество информации каждый день, что нужно помогать ему еще и правильно её усваивать. Чтобы у ребенка одинаково хорошо развивались оба полушария мозга, необходимо слушать музыку, потому что именно мелодия воспринимается обоими полушариями</w:t>
      </w:r>
      <w:r w:rsidR="00604B60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Какую музыку можно включать детям?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Музыка </w:t>
      </w: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должна быть мелодичной и негромкой. Детям можно включать приятную классику (Бетховен, Моцарт, Вивальди), современную инструментальную спокойную музыку, или приобрести специальные мелодии для детей, которые мастерами звука уже переделаны в приятные для слуха композиции. Слыша мелодичную музыку, малыш сразу же успокаивается и затихает, прислушивается </w:t>
      </w: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 xml:space="preserve">к понравившемуся ритму. Если же музыка веселая, то и движения малыша будут более оживленными, он начнет улыбаться. </w:t>
      </w:r>
    </w:p>
    <w:p w:rsidR="00604B60" w:rsidRPr="00604B60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1D462312" wp14:editId="26BC239C">
            <wp:simplePos x="0" y="0"/>
            <wp:positionH relativeFrom="column">
              <wp:posOffset>-2955925</wp:posOffset>
            </wp:positionH>
            <wp:positionV relativeFrom="paragraph">
              <wp:posOffset>1068705</wp:posOffset>
            </wp:positionV>
            <wp:extent cx="4842510" cy="911225"/>
            <wp:effectExtent l="3492" t="0" r="0" b="0"/>
            <wp:wrapNone/>
            <wp:docPr id="10" name="Рисунок 10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Чем больше спокойной и мелодичной музыки будет слышать ребенок с первых дней жизни, тем более уравновешен он будет в дальнейшем. Когда вы укладываете малыша спать, пейте ему колыбельные или просто разговаривайте с ним, а на фоне негромко включите музыку — это успокоит малыша, и он быстрее уснет сладким сном. К тому же, доказанным является и тот факт, что под приятную спокойную музыку пищеварение происходит быстрее и лучше, что чрезвычайно важно для самочу</w:t>
      </w:r>
      <w:r w:rsidR="00604B60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вствия и хорошего сна</w:t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Когда вы выбираете музыку для своего </w:t>
      </w:r>
      <w:r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ребенка</w:t>
      </w: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, отказывайтесь от мелодий, где звучат ударные инструменты. На ребенке они будут сказываться зомбирующе (впрочем, как и на психике взрослого человека), поэтому малыш может быть капризным, нервным, беспокойным. </w:t>
      </w:r>
    </w:p>
    <w:p w:rsidR="00604B60" w:rsidRPr="005C741A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Помните, что детки тоже любят веселье, и им под хорошее настроение нравится ритмичная музыка «для ног», под которую хочется плясать. Под ритмичную музыку ребенку хочется двигаться, играть, а это воспитывает в нем жизнерадостную и подвижную личность. </w:t>
      </w:r>
    </w:p>
    <w:p w:rsidR="005C741A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Малыши, которые слушают музыку с самого детства, намного быстрее развиваются и познают мир. Однако музыка должна быть разнообразной — и классика, и эстрадная, и джаз, и в народном исполнении — с разнообразием в музыке ребенок впитывает в себя разнообразие в жизни, всесторонне развивается.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Музыкальные сказки</w:t>
      </w:r>
    </w:p>
    <w:p w:rsidR="005C741A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2BE7CF79" wp14:editId="770F237B">
            <wp:simplePos x="0" y="0"/>
            <wp:positionH relativeFrom="column">
              <wp:posOffset>-2955607</wp:posOffset>
            </wp:positionH>
            <wp:positionV relativeFrom="paragraph">
              <wp:posOffset>1278844</wp:posOffset>
            </wp:positionV>
            <wp:extent cx="4842510" cy="911225"/>
            <wp:effectExtent l="3492" t="0" r="0" b="0"/>
            <wp:wrapNone/>
            <wp:docPr id="11" name="Рисунок 11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Помимо просто музыки (классической или эстрадной) ребенку нужно слушать музыкальные сказки, мультфильмы, в которых поют и играют на музыкальных инструментах. Ведь все жизненные мудрости, весь мир ребенок познает через сказки, через мультяшных героев — они занимают его и доносят до понимания больше слов, чем вы можете себе представить. Так, например, мультфильм «Как Черепаха и Львенок пели песенку» учит ребенка дружбе, и малыши с удовольствием повторяют песенку о том, как львенок «на солнышке лежит». Не менее поучительна «Сказка о Царе </w:t>
      </w:r>
      <w:proofErr w:type="spellStart"/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Салтане</w:t>
      </w:r>
      <w:proofErr w:type="spellEnd"/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», которая легко запоминается своими стихами, и в особенности песенкой белочки, которая «орешки всё грызет». Добрые песни в сочетании с интересными сказками воспитывают в ребенке отзывчивую и приятную личность.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Влияние классической музыки на ребенка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Мнения взрослых разделяются на два лагеря — одни говорят, что для маленьких деток классическая музыка слишком сложна, а другие настаивают, что именно классика воспитывает в детях эстетический вкус. Однако детям неважно, как вы относитесь к этой музыке — каждый малыш интуитивно тянется к тому или иному звучанию, независимо от ваших личных предпочтений. Так, например, многие </w:t>
      </w: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 xml:space="preserve">малыши затихают, когда слышат мелодии Чайковского, Бетховена, Вивальди, а вот к Баху с его несколько тяжеловатой для восприятия органной музыкой, дети относятся с настороженностью, потому что столь глубокое звучание вызывает у них тревогу. </w:t>
      </w:r>
    </w:p>
    <w:p w:rsidR="00604B60" w:rsidRPr="00604B60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4B587EB3" wp14:editId="1D0176EA">
            <wp:simplePos x="0" y="0"/>
            <wp:positionH relativeFrom="column">
              <wp:posOffset>-2987901</wp:posOffset>
            </wp:positionH>
            <wp:positionV relativeFrom="paragraph">
              <wp:posOffset>725216</wp:posOffset>
            </wp:positionV>
            <wp:extent cx="4842510" cy="911225"/>
            <wp:effectExtent l="3492" t="0" r="0" b="0"/>
            <wp:wrapNone/>
            <wp:docPr id="12" name="Рисунок 12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Положительное влияние классической музыки на детей доказано учеными, и они говорят, что именно определенная частота акустических волн классических произведений воздействует на центры удовольствия ребенка, способствует развитию мозговой деятельности. Так, например, музыка Моцарта облегчает восприятие всего нового для малыша и стимулирует память, поэтому его произведения можно включать малышу в перерывах между познавательными играми.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При помощи классических произведений можно даже корректировать эмоциональное со</w:t>
      </w:r>
      <w:r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стояние малыша. Ч</w:t>
      </w: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тобы успокоить ребенка, можно включить ему произведения Бетховена, Брамса, Шуберта, чтобы улучшить настроение включите ему Чайковского, для поднятия активности пускай малыш слушает Листа, Моцарта, Хачатуряна, а для уменьшения чувства неуверенности и тревоги рекомендуется включать вальсы Штрауса, Рубинштейна, произведения Шопена. </w:t>
      </w:r>
    </w:p>
    <w:p w:rsidR="005C741A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Насильно принуждать ребенка к прослушиванию классической музыки не стоит, ведь даже не каждый взрослый способен осилить 10 минут прослушивания классики. Старайтесь каждый день включать малышу разные произведения и присмотритесь, как он на них реагирует. Наверняка от одних он будет успокаиваться, а другие наоборот будут побуждать его к необъяснимым капризным поступкам. Через время вы уже сможете подобрать список произведений, которые наиболее благотворно влияют на малыша. 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Не вся музыка одинаково полезна</w:t>
      </w:r>
    </w:p>
    <w:p w:rsidR="00604B60" w:rsidRPr="00604B60" w:rsidRDefault="00604B60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Если музыка для вашего ребенка подобрана правильно, то вы обеспечите улучшение моторной координации своего ребенка, кратковременной памяти, формирование хорошего настроения. </w:t>
      </w:r>
    </w:p>
    <w:p w:rsidR="005C741A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3AE1DFC9" wp14:editId="0652F38C">
            <wp:simplePos x="0" y="0"/>
            <wp:positionH relativeFrom="column">
              <wp:posOffset>-2945130</wp:posOffset>
            </wp:positionH>
            <wp:positionV relativeFrom="paragraph">
              <wp:posOffset>42545</wp:posOffset>
            </wp:positionV>
            <wp:extent cx="4842510" cy="911225"/>
            <wp:effectExtent l="3492" t="0" r="0" b="0"/>
            <wp:wrapNone/>
            <wp:docPr id="13" name="Рисунок 13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Но что будет с чувствами ребенка, если вы включите ему </w:t>
      </w:r>
      <w:r w:rsidR="00604B60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тяжёлый </w:t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рок или другую тяжелую музыку? Как и любое живое растение, животное, человек реагирует на тяжелый рок с полным непониманием происходящего. От громкого и мрачного исполнения растения не хотят расти, коровы не хотят давать молоко, а снежинки превращаются в настоящее безобразие, теряя свою идеальную симметричную форму. Люди — часть природы, и влияние тяжелой музыки на развитие ребенка также губительно, потому что</w:t>
      </w:r>
      <w:r w:rsidR="00604B60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при прослушивании подобных </w:t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композиций выделяется стресс-гормон, который способен стирать информацию из мозга. </w:t>
      </w:r>
    </w:p>
    <w:p w:rsidR="000B1901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</w:p>
    <w:p w:rsidR="000B1901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</w:p>
    <w:p w:rsidR="000B1901" w:rsidRDefault="000B1901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</w:p>
    <w:p w:rsidR="00604B60" w:rsidRPr="00604B60" w:rsidRDefault="00F6338A" w:rsidP="005C741A">
      <w:pPr>
        <w:shd w:val="clear" w:color="auto" w:fill="FFFFFF"/>
        <w:spacing w:after="0" w:line="330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lastRenderedPageBreak/>
        <w:t xml:space="preserve">  </w:t>
      </w:r>
      <w:r w:rsidR="00604B60" w:rsidRPr="00604B60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Как музыка влияет на развитие личности ребенка?</w:t>
      </w:r>
    </w:p>
    <w:p w:rsidR="00604B60" w:rsidRPr="00604B60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Воспитывает чувство музыкального вкуса;</w:t>
      </w:r>
    </w:p>
    <w:p w:rsidR="00604B60" w:rsidRPr="00604B60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Прививает эмоциональную отзывчивость;</w:t>
      </w:r>
    </w:p>
    <w:p w:rsidR="00604B60" w:rsidRPr="00604B60" w:rsidRDefault="000B1901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022BA651" wp14:editId="5F98146A">
            <wp:simplePos x="0" y="0"/>
            <wp:positionH relativeFrom="column">
              <wp:posOffset>-2955425</wp:posOffset>
            </wp:positionH>
            <wp:positionV relativeFrom="paragraph">
              <wp:posOffset>806314</wp:posOffset>
            </wp:positionV>
            <wp:extent cx="4842510" cy="911225"/>
            <wp:effectExtent l="3492" t="0" r="0" b="0"/>
            <wp:wrapNone/>
            <wp:docPr id="15" name="Рисунок 15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60"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Ребенок с большим удовольствием будет делать физические упражнения под музыку, нежели без неё. Ритмичные упражнения под музыку улучшают координацию движений, осанку ребенка, четкость движений и ходьбы;</w:t>
      </w:r>
    </w:p>
    <w:p w:rsidR="00604B60" w:rsidRPr="00604B60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Пение под музыку укрепляет голосовые связки, развивает речь, правильная поза поющего углубляет его дыхание;</w:t>
      </w:r>
    </w:p>
    <w:p w:rsidR="00604B60" w:rsidRPr="00604B60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Музыкальные сказки воспринимаются детьми намного легче, чем просто прочитанные мамой, поскольку их быстрее запоминать. Они расширяют кругозор малышей;</w:t>
      </w:r>
    </w:p>
    <w:p w:rsidR="00604B60" w:rsidRPr="00604B60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Легковозбудимым детям рекомендуется слушать спокойную музыку, чтобы уравновесить свой внутренний мир;</w:t>
      </w:r>
    </w:p>
    <w:p w:rsidR="005C741A" w:rsidRDefault="00604B60" w:rsidP="005C741A">
      <w:pPr>
        <w:numPr>
          <w:ilvl w:val="0"/>
          <w:numId w:val="1"/>
        </w:num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Музыкальные занятия в группе поднимают ребенку настроение, под влиянием правильно подобранной ритмичной музыки, разнообразных игр и занятий дети учатся играть и общаться друг с друго</w:t>
      </w:r>
      <w:r w:rsidR="005C741A" w:rsidRPr="005C741A">
        <w:rPr>
          <w:rFonts w:asciiTheme="majorHAnsi" w:eastAsia="Times New Roman" w:hAnsiTheme="majorHAnsi" w:cs="Arial"/>
          <w:sz w:val="28"/>
          <w:szCs w:val="28"/>
          <w:lang w:eastAsia="ru-RU"/>
        </w:rPr>
        <w:t>м, проходит страх «новых людей».</w:t>
      </w:r>
    </w:p>
    <w:p w:rsidR="00A61463" w:rsidRDefault="00A61463" w:rsidP="00A61463">
      <w:pPr>
        <w:shd w:val="clear" w:color="auto" w:fill="FFFFFF"/>
        <w:spacing w:after="0" w:line="285" w:lineRule="atLeast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A61463" w:rsidRPr="005C741A" w:rsidRDefault="00A61463" w:rsidP="00A61463">
      <w:pPr>
        <w:shd w:val="clear" w:color="auto" w:fill="FFFFFF"/>
        <w:spacing w:after="0" w:line="285" w:lineRule="atLeast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5C741A" w:rsidRPr="005C741A" w:rsidRDefault="000B1901" w:rsidP="000B1901">
      <w:pPr>
        <w:shd w:val="clear" w:color="auto" w:fill="FFFFFF"/>
        <w:spacing w:after="0" w:line="285" w:lineRule="atLeast"/>
        <w:ind w:left="142" w:hanging="11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1ED40CA7" wp14:editId="47F629DA">
            <wp:simplePos x="0" y="0"/>
            <wp:positionH relativeFrom="column">
              <wp:posOffset>-2977197</wp:posOffset>
            </wp:positionH>
            <wp:positionV relativeFrom="paragraph">
              <wp:posOffset>2369412</wp:posOffset>
            </wp:positionV>
            <wp:extent cx="4842510" cy="911225"/>
            <wp:effectExtent l="3492" t="0" r="0" b="0"/>
            <wp:wrapNone/>
            <wp:docPr id="14" name="Рисунок 14" descr="D:\Documents\для дет сад 40\консультация музыка и ребенок\MusicWorkShop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ля дет сад 40\консультация музыка и ребенок\MusicWorkShop-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25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 wp14:anchorId="01D442DB" wp14:editId="47157FC9">
            <wp:extent cx="5584800" cy="3145971"/>
            <wp:effectExtent l="0" t="0" r="0" b="0"/>
            <wp:docPr id="16" name="Рисунок 16" descr="D:\Documents\для дет сад 40\консультация музыка и ребенок\mu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для дет сад 40\консультация музыка и ребенок\musi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52" cy="31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63" w:rsidRDefault="00A61463" w:rsidP="005C741A">
      <w:p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A61463" w:rsidRDefault="00A61463" w:rsidP="005C741A">
      <w:p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604B60" w:rsidRPr="00604B60" w:rsidRDefault="005C741A" w:rsidP="005C741A">
      <w:pPr>
        <w:shd w:val="clear" w:color="auto" w:fill="FFFFFF"/>
        <w:spacing w:after="0" w:line="285" w:lineRule="atLeast"/>
        <w:ind w:firstLine="567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04B60">
        <w:rPr>
          <w:rFonts w:asciiTheme="majorHAnsi" w:eastAsia="Times New Roman" w:hAnsiTheme="majorHAnsi" w:cs="Arial"/>
          <w:sz w:val="28"/>
          <w:szCs w:val="28"/>
          <w:lang w:eastAsia="ru-RU"/>
        </w:rPr>
        <w:t>Музыка воспитывает в ребенке дисциплинированную и ответственную личность, отвлекает познавательный мозг от опасных увлечений и дает ему позитивное правильное направление в жизни</w:t>
      </w:r>
      <w:r w:rsidR="00A61463">
        <w:rPr>
          <w:rFonts w:asciiTheme="majorHAnsi" w:eastAsia="Times New Roman" w:hAnsiTheme="majorHAnsi" w:cs="Arial"/>
          <w:sz w:val="28"/>
          <w:szCs w:val="28"/>
          <w:lang w:eastAsia="ru-RU"/>
        </w:rPr>
        <w:t>.</w:t>
      </w:r>
    </w:p>
    <w:p w:rsidR="00A4715D" w:rsidRPr="005C741A" w:rsidRDefault="00A4715D" w:rsidP="005C741A">
      <w:pPr>
        <w:ind w:firstLine="567"/>
        <w:rPr>
          <w:rFonts w:asciiTheme="majorHAnsi" w:hAnsiTheme="majorHAnsi"/>
          <w:sz w:val="28"/>
          <w:szCs w:val="28"/>
        </w:rPr>
      </w:pPr>
    </w:p>
    <w:sectPr w:rsidR="00A4715D" w:rsidRPr="005C7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4006D"/>
    <w:multiLevelType w:val="multilevel"/>
    <w:tmpl w:val="E65C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B60"/>
    <w:rsid w:val="000B1901"/>
    <w:rsid w:val="005C741A"/>
    <w:rsid w:val="00604B60"/>
    <w:rsid w:val="00A4715D"/>
    <w:rsid w:val="00A61463"/>
    <w:rsid w:val="00F6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3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62403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single" w:sz="6" w:space="0" w:color="C2B99F"/>
                            <w:left w:val="single" w:sz="6" w:space="0" w:color="C2B99F"/>
                            <w:bottom w:val="single" w:sz="6" w:space="0" w:color="C2B99F"/>
                            <w:right w:val="single" w:sz="6" w:space="0" w:color="C2B99F"/>
                          </w:divBdr>
                          <w:divsChild>
                            <w:div w:id="20437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3809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</dc:creator>
  <cp:lastModifiedBy>Reb</cp:lastModifiedBy>
  <cp:revision>3</cp:revision>
  <dcterms:created xsi:type="dcterms:W3CDTF">2017-01-09T07:42:00Z</dcterms:created>
  <dcterms:modified xsi:type="dcterms:W3CDTF">2017-01-09T08:15:00Z</dcterms:modified>
</cp:coreProperties>
</file>